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BC" w:rsidRPr="00CA3628" w:rsidRDefault="00CD2EBC" w:rsidP="006E65C1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 xml:space="preserve">……………………………………..                </w:t>
      </w:r>
      <w:r w:rsidR="00BB4638" w:rsidRPr="00CA3628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BB4638" w:rsidRPr="00CA3628">
        <w:rPr>
          <w:rFonts w:asciiTheme="minorHAnsi" w:hAnsiTheme="minorHAnsi" w:cstheme="minorHAnsi"/>
          <w:sz w:val="22"/>
          <w:szCs w:val="22"/>
        </w:rPr>
        <w:tab/>
      </w:r>
      <w:r w:rsidR="009B15E1" w:rsidRPr="00CA3628">
        <w:rPr>
          <w:rFonts w:asciiTheme="minorHAnsi" w:hAnsiTheme="minorHAnsi" w:cstheme="minorHAnsi"/>
          <w:sz w:val="22"/>
          <w:szCs w:val="22"/>
        </w:rPr>
        <w:tab/>
      </w:r>
      <w:r w:rsidR="009B15E1" w:rsidRPr="00CA3628">
        <w:rPr>
          <w:rFonts w:asciiTheme="minorHAnsi" w:hAnsiTheme="minorHAnsi" w:cstheme="minorHAnsi"/>
          <w:sz w:val="22"/>
          <w:szCs w:val="22"/>
        </w:rPr>
        <w:tab/>
      </w:r>
      <w:r w:rsidRPr="00CA3628">
        <w:rPr>
          <w:rFonts w:asciiTheme="minorHAnsi" w:hAnsiTheme="minorHAnsi" w:cstheme="minorHAnsi"/>
          <w:sz w:val="22"/>
          <w:szCs w:val="22"/>
        </w:rPr>
        <w:t>….…………………………</w:t>
      </w:r>
      <w:r w:rsidR="00BB4638" w:rsidRPr="00CA3628">
        <w:rPr>
          <w:rFonts w:asciiTheme="minorHAnsi" w:hAnsiTheme="minorHAnsi" w:cstheme="minorHAnsi"/>
          <w:sz w:val="22"/>
          <w:szCs w:val="22"/>
        </w:rPr>
        <w:t>…….</w:t>
      </w:r>
      <w:r w:rsidR="006E65C1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="00BB4638" w:rsidRPr="00CA3628">
        <w:rPr>
          <w:rFonts w:asciiTheme="minorHAnsi" w:hAnsiTheme="minorHAnsi" w:cstheme="minorHAnsi"/>
          <w:sz w:val="22"/>
          <w:szCs w:val="22"/>
        </w:rPr>
        <w:t>Wnioskodawca</w:t>
      </w:r>
      <w:r w:rsidR="00BB4638" w:rsidRPr="00CA3628">
        <w:rPr>
          <w:rFonts w:asciiTheme="minorHAnsi" w:hAnsiTheme="minorHAnsi" w:cstheme="minorHAnsi"/>
          <w:sz w:val="22"/>
          <w:szCs w:val="22"/>
        </w:rPr>
        <w:tab/>
      </w:r>
      <w:r w:rsidR="009B15E1" w:rsidRPr="00CA3628">
        <w:rPr>
          <w:rFonts w:asciiTheme="minorHAnsi" w:hAnsiTheme="minorHAnsi" w:cstheme="minorHAnsi"/>
          <w:sz w:val="22"/>
          <w:szCs w:val="22"/>
        </w:rPr>
        <w:tab/>
      </w:r>
      <w:r w:rsidR="00BB4638" w:rsidRPr="00CA3628">
        <w:rPr>
          <w:rFonts w:asciiTheme="minorHAnsi" w:hAnsiTheme="minorHAnsi" w:cstheme="minorHAnsi"/>
          <w:sz w:val="22"/>
          <w:szCs w:val="22"/>
        </w:rPr>
        <w:tab/>
      </w:r>
      <w:r w:rsidR="006E65C1">
        <w:rPr>
          <w:rFonts w:asciiTheme="minorHAnsi" w:hAnsiTheme="minorHAnsi" w:cstheme="minorHAnsi"/>
          <w:sz w:val="22"/>
          <w:szCs w:val="22"/>
        </w:rPr>
        <w:t xml:space="preserve"> </w:t>
      </w:r>
      <w:r w:rsidR="006E65C1">
        <w:rPr>
          <w:rFonts w:asciiTheme="minorHAnsi" w:hAnsiTheme="minorHAnsi" w:cstheme="minorHAnsi"/>
          <w:sz w:val="22"/>
          <w:szCs w:val="22"/>
        </w:rPr>
        <w:tab/>
      </w:r>
      <w:r w:rsidR="006E65C1">
        <w:rPr>
          <w:rFonts w:asciiTheme="minorHAnsi" w:hAnsiTheme="minorHAnsi" w:cstheme="minorHAnsi"/>
          <w:sz w:val="22"/>
          <w:szCs w:val="22"/>
        </w:rPr>
        <w:tab/>
      </w:r>
      <w:r w:rsidR="006E65C1">
        <w:rPr>
          <w:rFonts w:asciiTheme="minorHAnsi" w:hAnsiTheme="minorHAnsi" w:cstheme="minorHAnsi"/>
          <w:sz w:val="22"/>
          <w:szCs w:val="22"/>
        </w:rPr>
        <w:tab/>
      </w:r>
      <w:r w:rsidR="006E65C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BB4638" w:rsidRPr="00CA3628">
        <w:rPr>
          <w:rFonts w:asciiTheme="minorHAnsi" w:hAnsiTheme="minorHAnsi" w:cstheme="minorHAnsi"/>
          <w:sz w:val="22"/>
          <w:szCs w:val="22"/>
        </w:rPr>
        <w:t>Miejscowość, data</w:t>
      </w:r>
    </w:p>
    <w:p w:rsidR="00CD2EBC" w:rsidRPr="00CA3628" w:rsidRDefault="00CD2EBC" w:rsidP="00CA3628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BB4638" w:rsidRPr="00CA3628">
        <w:rPr>
          <w:rFonts w:asciiTheme="minorHAnsi" w:hAnsiTheme="minorHAnsi" w:cstheme="minorHAnsi"/>
          <w:sz w:val="22"/>
          <w:szCs w:val="22"/>
        </w:rPr>
        <w:br/>
      </w:r>
      <w:r w:rsidR="006E65C1">
        <w:rPr>
          <w:rFonts w:asciiTheme="minorHAnsi" w:hAnsiTheme="minorHAnsi" w:cstheme="minorHAnsi"/>
          <w:sz w:val="22"/>
          <w:szCs w:val="22"/>
        </w:rPr>
        <w:tab/>
      </w:r>
      <w:r w:rsidRPr="00CA3628">
        <w:rPr>
          <w:rFonts w:asciiTheme="minorHAnsi" w:hAnsiTheme="minorHAnsi" w:cstheme="minorHAnsi"/>
          <w:sz w:val="22"/>
          <w:szCs w:val="22"/>
        </w:rPr>
        <w:t>Adres</w:t>
      </w:r>
    </w:p>
    <w:p w:rsidR="00CD2EBC" w:rsidRPr="00CA3628" w:rsidRDefault="00CD2EBC" w:rsidP="00CA3628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CD2EBC" w:rsidRPr="00CA3628" w:rsidRDefault="006E65C1" w:rsidP="006E65C1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CD2EBC" w:rsidRPr="00CA3628">
        <w:rPr>
          <w:rFonts w:asciiTheme="minorHAnsi" w:hAnsiTheme="minorHAnsi" w:cstheme="minorHAnsi"/>
          <w:sz w:val="22"/>
          <w:szCs w:val="22"/>
        </w:rPr>
        <w:t>Telefon kontaktowy</w:t>
      </w:r>
    </w:p>
    <w:p w:rsidR="00CD2EBC" w:rsidRPr="00CA3628" w:rsidRDefault="00CD2EBC" w:rsidP="00CA3628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D2EBC" w:rsidRPr="006E65C1" w:rsidRDefault="00CD2EBC" w:rsidP="00CA3628">
      <w:pPr>
        <w:tabs>
          <w:tab w:val="left" w:pos="0"/>
          <w:tab w:val="left" w:pos="5355"/>
        </w:tabs>
        <w:spacing w:line="276" w:lineRule="auto"/>
        <w:ind w:left="5040"/>
        <w:rPr>
          <w:rFonts w:asciiTheme="minorHAnsi" w:hAnsiTheme="minorHAnsi" w:cstheme="minorHAnsi"/>
          <w:b/>
          <w:sz w:val="22"/>
          <w:szCs w:val="22"/>
        </w:rPr>
      </w:pPr>
      <w:r w:rsidRPr="006E65C1">
        <w:rPr>
          <w:rFonts w:asciiTheme="minorHAnsi" w:hAnsiTheme="minorHAnsi" w:cstheme="minorHAnsi"/>
          <w:b/>
          <w:sz w:val="22"/>
          <w:szCs w:val="22"/>
        </w:rPr>
        <w:t>Starosta Oświęcimski</w:t>
      </w:r>
    </w:p>
    <w:p w:rsidR="00CD2EBC" w:rsidRPr="006E65C1" w:rsidRDefault="00CD2EBC" w:rsidP="00CA3628">
      <w:pPr>
        <w:tabs>
          <w:tab w:val="left" w:pos="0"/>
          <w:tab w:val="left" w:pos="5355"/>
        </w:tabs>
        <w:spacing w:line="276" w:lineRule="auto"/>
        <w:ind w:left="5040" w:hanging="4500"/>
        <w:rPr>
          <w:rFonts w:asciiTheme="minorHAnsi" w:hAnsiTheme="minorHAnsi" w:cstheme="minorHAnsi"/>
          <w:sz w:val="22"/>
          <w:szCs w:val="22"/>
        </w:rPr>
      </w:pPr>
      <w:r w:rsidRPr="006E65C1">
        <w:rPr>
          <w:rFonts w:asciiTheme="minorHAnsi" w:hAnsiTheme="minorHAnsi" w:cstheme="minorHAnsi"/>
          <w:b/>
          <w:sz w:val="22"/>
          <w:szCs w:val="22"/>
        </w:rPr>
        <w:tab/>
      </w:r>
      <w:r w:rsidRPr="006E65C1">
        <w:rPr>
          <w:rFonts w:asciiTheme="minorHAnsi" w:hAnsiTheme="minorHAnsi" w:cstheme="minorHAnsi"/>
          <w:sz w:val="22"/>
          <w:szCs w:val="22"/>
        </w:rPr>
        <w:t>Za pośrednictwem</w:t>
      </w:r>
    </w:p>
    <w:p w:rsidR="00CD2EBC" w:rsidRPr="006E65C1" w:rsidRDefault="00CD2EBC" w:rsidP="00CA3628">
      <w:pPr>
        <w:tabs>
          <w:tab w:val="left" w:pos="0"/>
          <w:tab w:val="left" w:pos="5355"/>
        </w:tabs>
        <w:spacing w:line="276" w:lineRule="auto"/>
        <w:ind w:left="5040" w:hanging="4500"/>
        <w:rPr>
          <w:rFonts w:asciiTheme="minorHAnsi" w:hAnsiTheme="minorHAnsi" w:cstheme="minorHAnsi"/>
          <w:sz w:val="22"/>
          <w:szCs w:val="22"/>
        </w:rPr>
      </w:pPr>
      <w:r w:rsidRPr="006E65C1">
        <w:rPr>
          <w:rFonts w:asciiTheme="minorHAnsi" w:hAnsiTheme="minorHAnsi" w:cstheme="minorHAnsi"/>
          <w:sz w:val="22"/>
          <w:szCs w:val="22"/>
        </w:rPr>
        <w:tab/>
        <w:t>Wydziału Ochrony Środowiska</w:t>
      </w:r>
    </w:p>
    <w:p w:rsidR="00CD2EBC" w:rsidRPr="006E65C1" w:rsidRDefault="00CD2EBC" w:rsidP="00CA3628">
      <w:pPr>
        <w:tabs>
          <w:tab w:val="left" w:pos="0"/>
        </w:tabs>
        <w:spacing w:line="276" w:lineRule="auto"/>
        <w:ind w:left="5040"/>
        <w:rPr>
          <w:rFonts w:asciiTheme="minorHAnsi" w:hAnsiTheme="minorHAnsi" w:cstheme="minorHAnsi"/>
          <w:sz w:val="22"/>
          <w:szCs w:val="22"/>
        </w:rPr>
      </w:pPr>
      <w:r w:rsidRPr="006E65C1">
        <w:rPr>
          <w:rFonts w:asciiTheme="minorHAnsi" w:hAnsiTheme="minorHAnsi" w:cstheme="minorHAnsi"/>
          <w:sz w:val="22"/>
          <w:szCs w:val="22"/>
        </w:rPr>
        <w:t>ul. Wyspiańskiego 10</w:t>
      </w:r>
    </w:p>
    <w:p w:rsidR="00CD2EBC" w:rsidRPr="006E65C1" w:rsidRDefault="00CD2EBC" w:rsidP="00CA3628">
      <w:pPr>
        <w:tabs>
          <w:tab w:val="left" w:pos="0"/>
        </w:tabs>
        <w:spacing w:line="276" w:lineRule="auto"/>
        <w:ind w:left="5040"/>
        <w:rPr>
          <w:rFonts w:asciiTheme="minorHAnsi" w:hAnsiTheme="minorHAnsi" w:cstheme="minorHAnsi"/>
          <w:b/>
          <w:sz w:val="22"/>
          <w:szCs w:val="22"/>
        </w:rPr>
      </w:pPr>
      <w:r w:rsidRPr="006E65C1">
        <w:rPr>
          <w:rFonts w:asciiTheme="minorHAnsi" w:hAnsiTheme="minorHAnsi" w:cstheme="minorHAnsi"/>
          <w:sz w:val="22"/>
          <w:szCs w:val="22"/>
        </w:rPr>
        <w:t>32-602 Oświęcim</w:t>
      </w:r>
      <w:r w:rsidR="00627A1D" w:rsidRPr="006E65C1">
        <w:rPr>
          <w:rFonts w:asciiTheme="minorHAnsi" w:hAnsiTheme="minorHAnsi" w:cstheme="minorHAnsi"/>
          <w:b/>
          <w:sz w:val="22"/>
          <w:szCs w:val="22"/>
        </w:rPr>
        <w:br/>
      </w:r>
    </w:p>
    <w:p w:rsidR="00736BC7" w:rsidRPr="006160AC" w:rsidRDefault="00CD2EBC" w:rsidP="00530001">
      <w:pPr>
        <w:tabs>
          <w:tab w:val="left" w:pos="0"/>
          <w:tab w:val="left" w:pos="3525"/>
        </w:tabs>
        <w:spacing w:before="120" w:after="12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CA3628">
        <w:rPr>
          <w:rFonts w:asciiTheme="minorHAnsi" w:hAnsiTheme="minorHAnsi" w:cstheme="minorHAnsi"/>
          <w:sz w:val="22"/>
          <w:szCs w:val="22"/>
        </w:rPr>
        <w:tab/>
      </w:r>
      <w:r w:rsidRPr="006160AC">
        <w:rPr>
          <w:rFonts w:asciiTheme="minorHAnsi" w:hAnsiTheme="minorHAnsi" w:cstheme="minorHAnsi"/>
          <w:b/>
          <w:sz w:val="32"/>
          <w:szCs w:val="32"/>
        </w:rPr>
        <w:t>W N I O S E K</w:t>
      </w:r>
    </w:p>
    <w:p w:rsidR="00A82BF9" w:rsidRPr="00CA3628" w:rsidRDefault="00A82BF9" w:rsidP="00530001">
      <w:pPr>
        <w:tabs>
          <w:tab w:val="left" w:pos="0"/>
          <w:tab w:val="left" w:pos="352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160AC">
        <w:rPr>
          <w:rFonts w:asciiTheme="minorHAnsi" w:hAnsiTheme="minorHAnsi" w:cstheme="minorHAnsi"/>
          <w:b/>
          <w:sz w:val="26"/>
          <w:szCs w:val="26"/>
        </w:rPr>
        <w:t xml:space="preserve">Na podstawie art. 180 </w:t>
      </w:r>
      <w:proofErr w:type="spellStart"/>
      <w:r w:rsidRPr="006160AC">
        <w:rPr>
          <w:rFonts w:asciiTheme="minorHAnsi" w:hAnsiTheme="minorHAnsi" w:cstheme="minorHAnsi"/>
          <w:b/>
          <w:sz w:val="26"/>
          <w:szCs w:val="26"/>
        </w:rPr>
        <w:t>pkt</w:t>
      </w:r>
      <w:proofErr w:type="spellEnd"/>
      <w:r w:rsidRPr="006160AC">
        <w:rPr>
          <w:rFonts w:asciiTheme="minorHAnsi" w:hAnsiTheme="minorHAnsi" w:cstheme="minorHAnsi"/>
          <w:b/>
          <w:sz w:val="26"/>
          <w:szCs w:val="26"/>
        </w:rPr>
        <w:t xml:space="preserve"> 3, art. 180a, art. 184 ust.</w:t>
      </w:r>
      <w:r w:rsidR="00530001" w:rsidRPr="006160AC">
        <w:rPr>
          <w:rFonts w:asciiTheme="minorHAnsi" w:hAnsiTheme="minorHAnsi" w:cstheme="minorHAnsi"/>
          <w:b/>
          <w:sz w:val="26"/>
          <w:szCs w:val="26"/>
        </w:rPr>
        <w:t xml:space="preserve"> 2, 2a, 2b, 3, 4 ustawy </w:t>
      </w:r>
      <w:r w:rsidR="006160AC">
        <w:rPr>
          <w:rFonts w:asciiTheme="minorHAnsi" w:hAnsiTheme="minorHAnsi" w:cstheme="minorHAnsi"/>
          <w:b/>
          <w:sz w:val="26"/>
          <w:szCs w:val="26"/>
        </w:rPr>
        <w:br/>
        <w:t xml:space="preserve">z dnia </w:t>
      </w:r>
      <w:r w:rsidRPr="006160AC">
        <w:rPr>
          <w:rFonts w:asciiTheme="minorHAnsi" w:hAnsiTheme="minorHAnsi" w:cstheme="minorHAnsi"/>
          <w:b/>
          <w:sz w:val="26"/>
          <w:szCs w:val="26"/>
        </w:rPr>
        <w:t>27 kwietnia 2001 r. Prawo ochrony środowiska, wnoszę o wydanie p</w:t>
      </w:r>
      <w:r w:rsidR="00736BC7" w:rsidRPr="006160AC">
        <w:rPr>
          <w:rFonts w:asciiTheme="minorHAnsi" w:hAnsiTheme="minorHAnsi" w:cstheme="minorHAnsi"/>
          <w:b/>
          <w:sz w:val="26"/>
          <w:szCs w:val="26"/>
        </w:rPr>
        <w:t>ozwolenia na wytwarzanie odpadów.</w:t>
      </w:r>
      <w:r w:rsidR="00941361" w:rsidRPr="0053000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D2EBC" w:rsidRPr="00CA3628">
        <w:rPr>
          <w:rFonts w:asciiTheme="minorHAnsi" w:hAnsiTheme="minorHAnsi" w:cstheme="minorHAnsi"/>
          <w:sz w:val="22"/>
          <w:szCs w:val="22"/>
        </w:rPr>
        <w:t xml:space="preserve">Wskazówki w zakresie danych wymaganych we wniosku </w:t>
      </w:r>
      <w:r w:rsidR="00941361" w:rsidRPr="00CA3628">
        <w:rPr>
          <w:rFonts w:asciiTheme="minorHAnsi" w:hAnsiTheme="minorHAnsi" w:cstheme="minorHAnsi"/>
          <w:sz w:val="22"/>
          <w:szCs w:val="22"/>
        </w:rPr>
        <w:t xml:space="preserve">znajdują się poniżej informacji </w:t>
      </w:r>
      <w:r w:rsidR="00941361" w:rsidRPr="00CA3628">
        <w:rPr>
          <w:rFonts w:asciiTheme="minorHAnsi" w:hAnsiTheme="minorHAnsi" w:cstheme="minorHAnsi"/>
          <w:sz w:val="22"/>
          <w:szCs w:val="22"/>
        </w:rPr>
        <w:br/>
      </w:r>
      <w:r w:rsidR="00CD2EBC" w:rsidRPr="00CA3628">
        <w:rPr>
          <w:rFonts w:asciiTheme="minorHAnsi" w:hAnsiTheme="minorHAnsi" w:cstheme="minorHAnsi"/>
          <w:sz w:val="22"/>
          <w:szCs w:val="22"/>
        </w:rPr>
        <w:t>o opłatach.</w:t>
      </w:r>
      <w:r w:rsidRPr="00CA3628">
        <w:rPr>
          <w:rFonts w:asciiTheme="minorHAnsi" w:hAnsiTheme="minorHAnsi" w:cstheme="minorHAnsi"/>
          <w:sz w:val="22"/>
          <w:szCs w:val="22"/>
        </w:rPr>
        <w:t xml:space="preserve">  </w:t>
      </w:r>
      <w:r w:rsidR="00941641" w:rsidRPr="00CA3628">
        <w:rPr>
          <w:rFonts w:asciiTheme="minorHAnsi" w:hAnsiTheme="minorHAnsi" w:cstheme="minorHAnsi"/>
          <w:sz w:val="22"/>
          <w:szCs w:val="22"/>
        </w:rPr>
        <w:br/>
      </w:r>
      <w:r w:rsidRPr="00CA3628">
        <w:rPr>
          <w:rFonts w:asciiTheme="minorHAnsi" w:hAnsiTheme="minorHAnsi" w:cstheme="minorHAnsi"/>
          <w:sz w:val="22"/>
          <w:szCs w:val="22"/>
        </w:rPr>
        <w:t>Wskazówki w zakresie danych wymaganych we wniosku znajdują się poniżej informacji</w:t>
      </w:r>
      <w:r w:rsidRPr="00CA3628">
        <w:rPr>
          <w:rFonts w:asciiTheme="minorHAnsi" w:hAnsiTheme="minorHAnsi" w:cstheme="minorHAnsi"/>
          <w:sz w:val="22"/>
          <w:szCs w:val="22"/>
        </w:rPr>
        <w:br/>
        <w:t>o opłatach.</w:t>
      </w:r>
      <w:r w:rsidRPr="00CA3628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2BF9" w:rsidRPr="00CA3628" w:rsidRDefault="00A82BF9" w:rsidP="00CA3628">
      <w:pPr>
        <w:tabs>
          <w:tab w:val="left" w:pos="694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A82BF9" w:rsidRPr="00CA3628" w:rsidRDefault="00A82BF9" w:rsidP="00CA3628">
      <w:pPr>
        <w:tabs>
          <w:tab w:val="left" w:pos="694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82BF9" w:rsidRPr="00CA3628" w:rsidRDefault="00A82BF9" w:rsidP="00CA3628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:rsidR="00CD2EBC" w:rsidRPr="00CA3628" w:rsidRDefault="00CD2EBC" w:rsidP="00CA3628">
      <w:p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CD2EBC" w:rsidRPr="00CA3628" w:rsidRDefault="00CD2EBC" w:rsidP="00CA3628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D2EBC" w:rsidRPr="00CA3628" w:rsidRDefault="00CD2EBC" w:rsidP="00CA3628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D2EBC" w:rsidRPr="00CA3628" w:rsidRDefault="00CD2EBC" w:rsidP="00CA3628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D2EBC" w:rsidRPr="00CA3628" w:rsidRDefault="00CD2EBC" w:rsidP="00CA3628">
      <w:pPr>
        <w:tabs>
          <w:tab w:val="left" w:pos="0"/>
          <w:tab w:val="left" w:pos="510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3B6DD7" w:rsidRPr="00CA3628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9B15E1" w:rsidRPr="00CA3628">
        <w:rPr>
          <w:rFonts w:asciiTheme="minorHAnsi" w:hAnsiTheme="minorHAnsi" w:cstheme="minorHAnsi"/>
          <w:sz w:val="22"/>
          <w:szCs w:val="22"/>
        </w:rPr>
        <w:tab/>
      </w:r>
      <w:r w:rsidR="009B15E1" w:rsidRPr="00CA3628">
        <w:rPr>
          <w:rFonts w:asciiTheme="minorHAnsi" w:hAnsiTheme="minorHAnsi" w:cstheme="minorHAnsi"/>
          <w:sz w:val="22"/>
          <w:szCs w:val="22"/>
        </w:rPr>
        <w:tab/>
      </w:r>
      <w:r w:rsidR="003B6DD7" w:rsidRPr="00CA3628">
        <w:rPr>
          <w:rFonts w:asciiTheme="minorHAnsi" w:hAnsiTheme="minorHAnsi" w:cstheme="minorHAnsi"/>
          <w:sz w:val="22"/>
          <w:szCs w:val="22"/>
        </w:rPr>
        <w:t xml:space="preserve"> </w:t>
      </w:r>
      <w:r w:rsidRPr="00CA3628"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:rsidR="0020213E" w:rsidRPr="00CA3628" w:rsidRDefault="00675324" w:rsidP="00530001">
      <w:pPr>
        <w:tabs>
          <w:tab w:val="left" w:pos="0"/>
          <w:tab w:val="left" w:pos="5103"/>
        </w:tabs>
        <w:spacing w:after="16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ab/>
      </w:r>
      <w:r w:rsidR="009B15E1" w:rsidRPr="00CA3628">
        <w:rPr>
          <w:rFonts w:asciiTheme="minorHAnsi" w:hAnsiTheme="minorHAnsi" w:cstheme="minorHAnsi"/>
          <w:sz w:val="22"/>
          <w:szCs w:val="22"/>
        </w:rPr>
        <w:tab/>
      </w:r>
      <w:r w:rsidR="00CD2EBC" w:rsidRPr="00CA3628">
        <w:rPr>
          <w:rFonts w:asciiTheme="minorHAnsi" w:hAnsiTheme="minorHAnsi" w:cstheme="minorHAnsi"/>
          <w:sz w:val="22"/>
          <w:szCs w:val="22"/>
        </w:rPr>
        <w:t>Podpis wnioskodawcy</w:t>
      </w:r>
    </w:p>
    <w:p w:rsidR="00CA3628" w:rsidRDefault="00CA3628" w:rsidP="00CA3628">
      <w:pPr>
        <w:spacing w:before="120" w:after="120" w:line="276" w:lineRule="auto"/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CA3628">
        <w:rPr>
          <w:rFonts w:asciiTheme="minorHAnsi" w:hAnsiTheme="minorHAnsi" w:cstheme="minorHAnsi"/>
          <w:b/>
          <w:sz w:val="22"/>
          <w:szCs w:val="22"/>
        </w:rPr>
        <w:t>Załączniki*:</w:t>
      </w:r>
    </w:p>
    <w:p w:rsidR="00CA3628" w:rsidRPr="00CA3628" w:rsidRDefault="00CA3628" w:rsidP="00CA3628">
      <w:pPr>
        <w:pStyle w:val="Akapitzlist"/>
        <w:numPr>
          <w:ilvl w:val="0"/>
          <w:numId w:val="3"/>
        </w:numPr>
        <w:tabs>
          <w:tab w:val="clear" w:pos="1495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dokument potwierdzający, że wnioskodawca jest uprawniony do występowania w obrocie prawnym, jeżeli prowadzący instalację nie jest osobą fizyczną;</w:t>
      </w:r>
    </w:p>
    <w:p w:rsidR="00CA3628" w:rsidRPr="00CA3628" w:rsidRDefault="00CA3628" w:rsidP="00CA3628">
      <w:pPr>
        <w:numPr>
          <w:ilvl w:val="0"/>
          <w:numId w:val="3"/>
        </w:numPr>
        <w:tabs>
          <w:tab w:val="clear" w:pos="1495"/>
          <w:tab w:val="num" w:pos="284"/>
          <w:tab w:val="left" w:pos="408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streszczenie wniosku sporządzone w języku niespecjalistycznym;</w:t>
      </w:r>
    </w:p>
    <w:p w:rsidR="00CA3628" w:rsidRDefault="00CA3628" w:rsidP="00530001">
      <w:pPr>
        <w:numPr>
          <w:ilvl w:val="0"/>
          <w:numId w:val="3"/>
        </w:numPr>
        <w:tabs>
          <w:tab w:val="clear" w:pos="1495"/>
          <w:tab w:val="num" w:pos="284"/>
        </w:tabs>
        <w:spacing w:before="120" w:after="120" w:line="276" w:lineRule="auto"/>
        <w:ind w:left="283" w:hanging="284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oświadczenie zawierające informacje o wielkości działalności gospodar</w:t>
      </w:r>
      <w:r>
        <w:rPr>
          <w:rFonts w:asciiTheme="minorHAnsi" w:hAnsiTheme="minorHAnsi" w:cstheme="minorHAnsi"/>
          <w:sz w:val="22"/>
          <w:szCs w:val="22"/>
        </w:rPr>
        <w:t xml:space="preserve">czej (ustawa z 2 lipca 2004 r.  </w:t>
      </w:r>
      <w:r w:rsidRPr="00CA3628">
        <w:rPr>
          <w:rFonts w:asciiTheme="minorHAnsi" w:hAnsiTheme="minorHAnsi" w:cstheme="minorHAnsi"/>
          <w:sz w:val="22"/>
          <w:szCs w:val="22"/>
        </w:rPr>
        <w:t>o swobodzie działalności gospodarczej);</w:t>
      </w:r>
    </w:p>
    <w:p w:rsidR="00CA3628" w:rsidRPr="00CA3628" w:rsidRDefault="00CA3628" w:rsidP="00530001">
      <w:pPr>
        <w:numPr>
          <w:ilvl w:val="0"/>
          <w:numId w:val="3"/>
        </w:numPr>
        <w:shd w:val="clear" w:color="auto" w:fill="FFFFFF"/>
        <w:tabs>
          <w:tab w:val="clear" w:pos="1495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lastRenderedPageBreak/>
        <w:t xml:space="preserve">operat przeciwpożarowy spełniający wymagania określone w </w:t>
      </w:r>
      <w:hyperlink r:id="rId8" w:anchor="/document/17940659?unitId=art(42)ust(4(b))pkt(1)&amp;cm=DOCUMENT" w:tgtFrame="_blank" w:history="1">
        <w:r w:rsidRPr="00CA36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art. 42 ust. 4b </w:t>
        </w:r>
        <w:proofErr w:type="spellStart"/>
        <w:r w:rsidRPr="00CA36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pkt</w:t>
        </w:r>
        <w:proofErr w:type="spellEnd"/>
        <w:r w:rsidRPr="00CA36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1</w:t>
        </w:r>
      </w:hyperlink>
      <w:r w:rsidRPr="00CA3628">
        <w:rPr>
          <w:rFonts w:asciiTheme="minorHAnsi" w:hAnsiTheme="minorHAnsi" w:cstheme="minorHAnsi"/>
          <w:sz w:val="22"/>
          <w:szCs w:val="22"/>
        </w:rPr>
        <w:t xml:space="preserve"> ustawy z dnia</w:t>
      </w:r>
      <w:r w:rsidRPr="00CA3628">
        <w:rPr>
          <w:rFonts w:asciiTheme="minorHAnsi" w:hAnsiTheme="minorHAnsi" w:cstheme="minorHAnsi"/>
          <w:sz w:val="22"/>
          <w:szCs w:val="22"/>
        </w:rPr>
        <w:br/>
        <w:t xml:space="preserve">14 grudnia 2012 r. o odpadach oraz w przepisach wydanych na podstawie </w:t>
      </w:r>
      <w:hyperlink r:id="rId9" w:anchor="/document/17940659?unitId=art(43)ust(8)&amp;cm=DOCUMENT" w:tgtFrame="_blank" w:history="1">
        <w:r w:rsidRPr="00CA36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43 ust. 8</w:t>
        </w:r>
      </w:hyperlink>
      <w:r w:rsidRPr="00CA3628">
        <w:rPr>
          <w:rFonts w:asciiTheme="minorHAnsi" w:hAnsiTheme="minorHAnsi" w:cstheme="minorHAnsi"/>
          <w:sz w:val="22"/>
          <w:szCs w:val="22"/>
        </w:rPr>
        <w:t xml:space="preserve"> tej ustawy, wykonany przez rzeczoznawcę do spraw zabezpieczeń przeciwpożarowych, o którym mowa</w:t>
      </w:r>
      <w:r w:rsidRPr="00CA3628">
        <w:rPr>
          <w:rFonts w:asciiTheme="minorHAnsi" w:hAnsiTheme="minorHAnsi" w:cstheme="minorHAnsi"/>
          <w:sz w:val="22"/>
          <w:szCs w:val="22"/>
        </w:rPr>
        <w:br/>
        <w:t xml:space="preserve">w rozdziale 2a </w:t>
      </w:r>
      <w:hyperlink r:id="rId10" w:anchor="/document/16794312?cm=DOCUMENT" w:tgtFrame="_blank" w:history="1">
        <w:r w:rsidRPr="00CA36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CA3628">
        <w:rPr>
          <w:rFonts w:asciiTheme="minorHAnsi" w:hAnsiTheme="minorHAnsi" w:cstheme="minorHAnsi"/>
          <w:sz w:val="22"/>
          <w:szCs w:val="22"/>
        </w:rPr>
        <w:t xml:space="preserve"> z dnia 24 sierpnia 1991</w:t>
      </w:r>
      <w:r>
        <w:rPr>
          <w:rFonts w:asciiTheme="minorHAnsi" w:hAnsiTheme="minorHAnsi" w:cstheme="minorHAnsi"/>
          <w:sz w:val="22"/>
          <w:szCs w:val="22"/>
        </w:rPr>
        <w:t xml:space="preserve"> r. o ochronie przeciwpożarowej;</w:t>
      </w:r>
    </w:p>
    <w:p w:rsidR="00CA3628" w:rsidRPr="00CA3628" w:rsidRDefault="00CA3628" w:rsidP="00530001">
      <w:pPr>
        <w:pStyle w:val="Akapitzlist"/>
        <w:numPr>
          <w:ilvl w:val="0"/>
          <w:numId w:val="3"/>
        </w:numPr>
        <w:shd w:val="clear" w:color="auto" w:fill="FFFFFF"/>
        <w:tabs>
          <w:tab w:val="clear" w:pos="1495"/>
          <w:tab w:val="num" w:pos="284"/>
        </w:tabs>
        <w:spacing w:before="12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 xml:space="preserve">postanowienie, o którym mowa w </w:t>
      </w:r>
      <w:hyperlink r:id="rId11" w:anchor="/document/17940659?unitId=art(42)ust(4(c))&amp;cm=DOCUMENT" w:tgtFrame="_blank" w:history="1">
        <w:r w:rsidRPr="00CA36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42 ust. 4c</w:t>
        </w:r>
      </w:hyperlink>
      <w:r w:rsidRPr="00CA3628">
        <w:rPr>
          <w:rFonts w:asciiTheme="minorHAnsi" w:hAnsiTheme="minorHAnsi" w:cstheme="minorHAnsi"/>
          <w:sz w:val="22"/>
          <w:szCs w:val="22"/>
        </w:rPr>
        <w:t xml:space="preserve"> ustawy z dnia 14 grudnia 2012 r. o odpadach;</w:t>
      </w:r>
    </w:p>
    <w:p w:rsidR="00CA3628" w:rsidRPr="00CA3628" w:rsidRDefault="00CA3628" w:rsidP="00CA3628">
      <w:pPr>
        <w:pStyle w:val="Akapitzlist"/>
        <w:numPr>
          <w:ilvl w:val="0"/>
          <w:numId w:val="3"/>
        </w:numPr>
        <w:shd w:val="clear" w:color="auto" w:fill="FFFFFF"/>
        <w:tabs>
          <w:tab w:val="clear" w:pos="1495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 zaświadczenie o niekaralności prowadzącego instalację:</w:t>
      </w:r>
    </w:p>
    <w:p w:rsidR="00CA3628" w:rsidRPr="00CA3628" w:rsidRDefault="00CA3628" w:rsidP="00530001">
      <w:pPr>
        <w:pStyle w:val="Akapitzlist"/>
        <w:shd w:val="clear" w:color="auto" w:fill="FFFFFF"/>
        <w:tabs>
          <w:tab w:val="num" w:pos="426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A3628">
        <w:rPr>
          <w:rStyle w:val="alb"/>
          <w:rFonts w:asciiTheme="minorHAnsi" w:hAnsiTheme="minorHAnsi" w:cstheme="minorHAnsi"/>
          <w:sz w:val="22"/>
          <w:szCs w:val="22"/>
        </w:rPr>
        <w:t xml:space="preserve">a) </w:t>
      </w:r>
      <w:r w:rsidRPr="00CA3628">
        <w:rPr>
          <w:rFonts w:asciiTheme="minorHAnsi" w:hAnsiTheme="minorHAnsi" w:cstheme="minorHAnsi"/>
          <w:sz w:val="22"/>
          <w:szCs w:val="22"/>
        </w:rPr>
        <w:t>za przestępstwa przeciwko środowisku,</w:t>
      </w:r>
    </w:p>
    <w:p w:rsidR="00CA3628" w:rsidRPr="00CA3628" w:rsidRDefault="00CA3628" w:rsidP="00530001">
      <w:pPr>
        <w:pStyle w:val="Akapitzlist"/>
        <w:shd w:val="clear" w:color="auto" w:fill="FFFFFF"/>
        <w:tabs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28">
        <w:rPr>
          <w:rStyle w:val="alb"/>
          <w:rFonts w:asciiTheme="minorHAnsi" w:hAnsiTheme="minorHAnsi" w:cstheme="minorHAnsi"/>
          <w:sz w:val="22"/>
          <w:szCs w:val="22"/>
        </w:rPr>
        <w:t xml:space="preserve">b) </w:t>
      </w:r>
      <w:r w:rsidRPr="00CA3628">
        <w:rPr>
          <w:rFonts w:asciiTheme="minorHAnsi" w:hAnsiTheme="minorHAnsi" w:cstheme="minorHAnsi"/>
          <w:sz w:val="22"/>
          <w:szCs w:val="22"/>
        </w:rPr>
        <w:t xml:space="preserve">będącego osobą fizyczną albo wspólnika, prokurenta, członka rady nadzorczej lub członka zarządu prowadzącego instalację będącego osobą prawną albo jednostką organizacyjną nieposiadającą osobowości prawnej za przestępstwa, o których mowa w </w:t>
      </w:r>
      <w:hyperlink r:id="rId12" w:anchor="/document/16798683?unitId=art(163)&amp;cm=DOCUMENT" w:tgtFrame="_blank" w:history="1">
        <w:r w:rsidRPr="00CA36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163</w:t>
        </w:r>
      </w:hyperlink>
      <w:r w:rsidRPr="00CA3628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anchor="/document/16798683?unitId=art(164)&amp;cm=DOCUMENT" w:tgtFrame="_blank" w:history="1">
        <w:r w:rsidRPr="00CA36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164</w:t>
        </w:r>
      </w:hyperlink>
      <w:r w:rsidRPr="00CA3628">
        <w:rPr>
          <w:rFonts w:asciiTheme="minorHAnsi" w:hAnsiTheme="minorHAnsi" w:cstheme="minorHAnsi"/>
          <w:sz w:val="22"/>
          <w:szCs w:val="22"/>
        </w:rPr>
        <w:t xml:space="preserve"> </w:t>
      </w:r>
      <w:r w:rsidR="00530001">
        <w:rPr>
          <w:rFonts w:asciiTheme="minorHAnsi" w:hAnsiTheme="minorHAnsi" w:cstheme="minorHAnsi"/>
          <w:sz w:val="22"/>
          <w:szCs w:val="22"/>
        </w:rPr>
        <w:br/>
      </w:r>
      <w:r w:rsidRPr="00CA3628">
        <w:rPr>
          <w:rFonts w:asciiTheme="minorHAnsi" w:hAnsiTheme="minorHAnsi" w:cstheme="minorHAnsi"/>
          <w:sz w:val="22"/>
          <w:szCs w:val="22"/>
        </w:rPr>
        <w:t xml:space="preserve">lub </w:t>
      </w:r>
      <w:hyperlink r:id="rId14" w:anchor="/document/16798683?unitId=art(168)&amp;cm=DOCUMENT" w:tgtFrame="_blank" w:history="1">
        <w:r w:rsidRPr="00CA36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168</w:t>
        </w:r>
      </w:hyperlink>
      <w:r w:rsidRPr="00CA3628">
        <w:rPr>
          <w:rFonts w:asciiTheme="minorHAnsi" w:hAnsiTheme="minorHAnsi" w:cstheme="minorHAnsi"/>
          <w:sz w:val="22"/>
          <w:szCs w:val="22"/>
        </w:rPr>
        <w:t xml:space="preserve"> w związku z </w:t>
      </w:r>
      <w:hyperlink r:id="rId15" w:anchor="/document/16798683?unitId=art(163)par(1)&amp;cm=DOCUMENT" w:tgtFrame="_blank" w:history="1">
        <w:r w:rsidRPr="00CA36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163 § 1</w:t>
        </w:r>
      </w:hyperlink>
      <w:r w:rsidRPr="00CA3628">
        <w:rPr>
          <w:rFonts w:asciiTheme="minorHAnsi" w:hAnsiTheme="minorHAnsi" w:cstheme="minorHAnsi"/>
          <w:sz w:val="22"/>
          <w:szCs w:val="22"/>
        </w:rPr>
        <w:t xml:space="preserve"> ustawy z dnia 6 czerwca 1997 r. - Kodeks karny - </w:t>
      </w:r>
      <w:r w:rsidR="00530001">
        <w:rPr>
          <w:rFonts w:asciiTheme="minorHAnsi" w:hAnsiTheme="minorHAnsi" w:cstheme="minorHAnsi"/>
          <w:sz w:val="22"/>
          <w:szCs w:val="22"/>
        </w:rPr>
        <w:br/>
      </w:r>
      <w:r w:rsidRPr="00CA3628">
        <w:rPr>
          <w:rFonts w:asciiTheme="minorHAnsi" w:hAnsiTheme="minorHAnsi" w:cstheme="minorHAnsi"/>
          <w:sz w:val="22"/>
          <w:szCs w:val="22"/>
        </w:rPr>
        <w:t>w przypadku pozwolenia na wytwarzanie odpadów;</w:t>
      </w:r>
    </w:p>
    <w:p w:rsidR="00CA3628" w:rsidRPr="00CA3628" w:rsidRDefault="00CA3628" w:rsidP="00CA3628">
      <w:pPr>
        <w:numPr>
          <w:ilvl w:val="0"/>
          <w:numId w:val="3"/>
        </w:numPr>
        <w:tabs>
          <w:tab w:val="clear" w:pos="1495"/>
          <w:tab w:val="num" w:pos="284"/>
          <w:tab w:val="left" w:pos="408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dowód wpłaty opłaty skarbowej;</w:t>
      </w:r>
    </w:p>
    <w:p w:rsidR="00CA3628" w:rsidRPr="00CA3628" w:rsidRDefault="00CA3628" w:rsidP="00CA3628">
      <w:pPr>
        <w:numPr>
          <w:ilvl w:val="0"/>
          <w:numId w:val="3"/>
        </w:numPr>
        <w:tabs>
          <w:tab w:val="clear" w:pos="1495"/>
          <w:tab w:val="num" w:pos="284"/>
          <w:tab w:val="left" w:pos="408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pełnomocnictwo.</w:t>
      </w:r>
    </w:p>
    <w:p w:rsidR="00CA3628" w:rsidRDefault="00CA3628" w:rsidP="00CA3628">
      <w:pPr>
        <w:pStyle w:val="Tekstpodstawowy2"/>
        <w:spacing w:before="120" w:after="12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 xml:space="preserve"> * niepotrzebne skreślić</w:t>
      </w:r>
    </w:p>
    <w:p w:rsidR="00CA3628" w:rsidRPr="00CA3628" w:rsidRDefault="00CA3628" w:rsidP="00CA3628">
      <w:pPr>
        <w:pStyle w:val="Tekstpodstawowy2"/>
        <w:spacing w:before="12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b/>
          <w:bCs/>
          <w:sz w:val="22"/>
          <w:szCs w:val="22"/>
        </w:rPr>
        <w:t>Informacja</w:t>
      </w:r>
    </w:p>
    <w:p w:rsidR="00CA3628" w:rsidRPr="00CA3628" w:rsidRDefault="00CA3628" w:rsidP="00CA362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Opłata skarbowa wynosi:</w:t>
      </w:r>
    </w:p>
    <w:p w:rsidR="00CA3628" w:rsidRPr="00CA3628" w:rsidRDefault="00CA3628" w:rsidP="009F60CC">
      <w:pPr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w przypadku  pełnomocnictwa – 17 zł,</w:t>
      </w:r>
    </w:p>
    <w:p w:rsidR="00CA3628" w:rsidRDefault="00CA3628" w:rsidP="009F60CC">
      <w:pPr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za wydanie decyzji – 2.011 zł w związku z prowadzoną d</w:t>
      </w:r>
      <w:r>
        <w:rPr>
          <w:rFonts w:asciiTheme="minorHAnsi" w:hAnsiTheme="minorHAnsi" w:cstheme="minorHAnsi"/>
          <w:sz w:val="22"/>
          <w:szCs w:val="22"/>
        </w:rPr>
        <w:t>ziałalnością gospodarczą – duży</w:t>
      </w:r>
      <w:r>
        <w:rPr>
          <w:rFonts w:asciiTheme="minorHAnsi" w:hAnsiTheme="minorHAnsi" w:cstheme="minorHAnsi"/>
          <w:sz w:val="22"/>
          <w:szCs w:val="22"/>
        </w:rPr>
        <w:br/>
      </w:r>
      <w:r w:rsidRPr="00CA3628">
        <w:rPr>
          <w:rFonts w:asciiTheme="minorHAnsi" w:hAnsiTheme="minorHAnsi" w:cstheme="minorHAnsi"/>
          <w:sz w:val="22"/>
          <w:szCs w:val="22"/>
        </w:rPr>
        <w:t>przedsiębiorca,</w:t>
      </w:r>
    </w:p>
    <w:p w:rsidR="00CA3628" w:rsidRDefault="00CA3628" w:rsidP="009F60CC">
      <w:pPr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 xml:space="preserve"> 506 zł w związku z prowadzoną działalnością gospodarczą prowadzoną przez podmioty </w:t>
      </w:r>
      <w:r>
        <w:rPr>
          <w:rFonts w:asciiTheme="minorHAnsi" w:hAnsiTheme="minorHAnsi" w:cstheme="minorHAnsi"/>
          <w:sz w:val="22"/>
          <w:szCs w:val="22"/>
        </w:rPr>
        <w:br/>
      </w:r>
      <w:r w:rsidRPr="00CA3628">
        <w:rPr>
          <w:rFonts w:asciiTheme="minorHAnsi" w:hAnsiTheme="minorHAnsi" w:cstheme="minorHAnsi"/>
          <w:sz w:val="22"/>
          <w:szCs w:val="22"/>
        </w:rPr>
        <w:t xml:space="preserve">prowadzące działalność wytwórczą w rolnictwie, </w:t>
      </w:r>
      <w:proofErr w:type="spellStart"/>
      <w:r w:rsidRPr="00CA3628">
        <w:rPr>
          <w:rFonts w:asciiTheme="minorHAnsi" w:hAnsiTheme="minorHAnsi" w:cstheme="minorHAnsi"/>
          <w:sz w:val="22"/>
          <w:szCs w:val="22"/>
        </w:rPr>
        <w:t>mikroprzedsiębiorców</w:t>
      </w:r>
      <w:proofErr w:type="spellEnd"/>
      <w:r w:rsidRPr="00CA3628">
        <w:rPr>
          <w:rFonts w:asciiTheme="minorHAnsi" w:hAnsiTheme="minorHAnsi" w:cstheme="minorHAnsi"/>
          <w:sz w:val="22"/>
          <w:szCs w:val="22"/>
        </w:rPr>
        <w:t xml:space="preserve"> oraz małych </w:t>
      </w:r>
      <w:r>
        <w:rPr>
          <w:rFonts w:asciiTheme="minorHAnsi" w:hAnsiTheme="minorHAnsi" w:cstheme="minorHAnsi"/>
          <w:sz w:val="22"/>
          <w:szCs w:val="22"/>
        </w:rPr>
        <w:br/>
      </w:r>
      <w:r w:rsidRPr="00CA3628">
        <w:rPr>
          <w:rFonts w:asciiTheme="minorHAnsi" w:hAnsiTheme="minorHAnsi" w:cstheme="minorHAnsi"/>
          <w:sz w:val="22"/>
          <w:szCs w:val="22"/>
        </w:rPr>
        <w:t xml:space="preserve">i średnich przedsiębiorców, </w:t>
      </w:r>
    </w:p>
    <w:p w:rsidR="00CA3628" w:rsidRDefault="00CA3628" w:rsidP="009F60CC">
      <w:pPr>
        <w:numPr>
          <w:ilvl w:val="0"/>
          <w:numId w:val="4"/>
        </w:numPr>
        <w:tabs>
          <w:tab w:val="num" w:pos="142"/>
        </w:tabs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pozostałe 506 zł,</w:t>
      </w:r>
    </w:p>
    <w:p w:rsidR="00CA3628" w:rsidRPr="00CA3628" w:rsidRDefault="00CA3628" w:rsidP="009F60CC">
      <w:pPr>
        <w:numPr>
          <w:ilvl w:val="0"/>
          <w:numId w:val="4"/>
        </w:numPr>
        <w:tabs>
          <w:tab w:val="num" w:pos="142"/>
        </w:tabs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 xml:space="preserve"> za zmianę decyzji – 50% wymienionej wyżej stawki.</w:t>
      </w:r>
    </w:p>
    <w:p w:rsidR="00CA3628" w:rsidRPr="008622AF" w:rsidRDefault="00CA3628" w:rsidP="008622AF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622AF">
        <w:rPr>
          <w:rFonts w:asciiTheme="minorHAnsi" w:hAnsiTheme="minorHAnsi" w:cstheme="minorHAnsi"/>
          <w:b/>
          <w:sz w:val="22"/>
          <w:szCs w:val="22"/>
        </w:rPr>
        <w:t>Opłatę skarbową należy</w:t>
      </w:r>
      <w:r w:rsidRPr="008622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22AF">
        <w:rPr>
          <w:rFonts w:asciiTheme="minorHAnsi" w:hAnsiTheme="minorHAnsi" w:cstheme="minorHAnsi"/>
          <w:b/>
          <w:sz w:val="22"/>
          <w:szCs w:val="22"/>
        </w:rPr>
        <w:t>uiścić na rachunek Urzędu Miasta Oświęcim - Bank Spółdzielczy w Zatorze, Nr konta 18 8136 0000 0031 0008 2000 0020.</w:t>
      </w:r>
    </w:p>
    <w:p w:rsidR="00CA3628" w:rsidRPr="00CA3628" w:rsidRDefault="00CA3628" w:rsidP="008622AF">
      <w:pPr>
        <w:pStyle w:val="Tekstpodstawowy2"/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Wnioskodawca może zasięgnąć informacji indywidualnej w Wydziale Ochrony Środowiska Starostwa Powiatowego w Oświęcimiu, ul. Wyspiańskiego 10.</w:t>
      </w:r>
    </w:p>
    <w:p w:rsidR="00CA3628" w:rsidRPr="008622AF" w:rsidRDefault="00CA3628" w:rsidP="008622AF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622AF">
        <w:rPr>
          <w:rFonts w:asciiTheme="minorHAnsi" w:hAnsiTheme="minorHAnsi" w:cstheme="minorHAnsi"/>
          <w:b/>
          <w:sz w:val="22"/>
          <w:szCs w:val="22"/>
        </w:rPr>
        <w:t>Wniosek winien zawierać ( zgodnie z art. 184 ust. 2, 2a, 2b):</w:t>
      </w:r>
    </w:p>
    <w:p w:rsidR="00CA3628" w:rsidRPr="00CA3628" w:rsidRDefault="00CA3628" w:rsidP="008622A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1)</w:t>
      </w:r>
      <w:r w:rsidRPr="00CA3628">
        <w:rPr>
          <w:rStyle w:val="tabulatory"/>
          <w:rFonts w:asciiTheme="minorHAnsi" w:hAnsiTheme="minorHAnsi" w:cstheme="minorHAnsi"/>
          <w:sz w:val="22"/>
          <w:szCs w:val="22"/>
        </w:rPr>
        <w:t>   </w:t>
      </w:r>
      <w:r w:rsidRPr="00CA3628">
        <w:rPr>
          <w:rFonts w:asciiTheme="minorHAnsi" w:hAnsiTheme="minorHAnsi" w:cstheme="minorHAnsi"/>
          <w:sz w:val="22"/>
          <w:szCs w:val="22"/>
        </w:rPr>
        <w:t>numer identyfikacji podatkowej (NIP) oraz numer REGON p</w:t>
      </w:r>
      <w:r w:rsidR="008622AF">
        <w:rPr>
          <w:rFonts w:asciiTheme="minorHAnsi" w:hAnsiTheme="minorHAnsi" w:cstheme="minorHAnsi"/>
          <w:sz w:val="22"/>
          <w:szCs w:val="22"/>
        </w:rPr>
        <w:t>osiadacza odpadów, o ile został</w:t>
      </w:r>
      <w:r w:rsidR="008622AF">
        <w:rPr>
          <w:rFonts w:asciiTheme="minorHAnsi" w:hAnsiTheme="minorHAnsi" w:cstheme="minorHAnsi"/>
          <w:sz w:val="22"/>
          <w:szCs w:val="22"/>
        </w:rPr>
        <w:br/>
      </w:r>
      <w:r w:rsidRPr="00CA3628">
        <w:rPr>
          <w:rFonts w:asciiTheme="minorHAnsi" w:hAnsiTheme="minorHAnsi" w:cstheme="minorHAnsi"/>
          <w:sz w:val="22"/>
          <w:szCs w:val="22"/>
        </w:rPr>
        <w:t>nadany;</w:t>
      </w:r>
    </w:p>
    <w:p w:rsidR="00CA3628" w:rsidRPr="00CA3628" w:rsidRDefault="00CA3628" w:rsidP="008622A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2)</w:t>
      </w:r>
      <w:r w:rsidRPr="00CA3628">
        <w:rPr>
          <w:rStyle w:val="tabulatory"/>
          <w:rFonts w:asciiTheme="minorHAnsi" w:hAnsiTheme="minorHAnsi" w:cstheme="minorHAnsi"/>
          <w:sz w:val="22"/>
          <w:szCs w:val="22"/>
        </w:rPr>
        <w:t>   </w:t>
      </w:r>
      <w:r w:rsidRPr="00CA3628">
        <w:rPr>
          <w:rFonts w:asciiTheme="minorHAnsi" w:hAnsiTheme="minorHAnsi" w:cstheme="minorHAnsi"/>
          <w:sz w:val="22"/>
          <w:szCs w:val="22"/>
        </w:rPr>
        <w:t xml:space="preserve">wyszczególnienie rodzajów odpadów przewidzianych do wytwarzania, z uwzględnieniem </w:t>
      </w:r>
      <w:r w:rsidR="00530001">
        <w:rPr>
          <w:rFonts w:asciiTheme="minorHAnsi" w:hAnsiTheme="minorHAnsi" w:cstheme="minorHAnsi"/>
          <w:sz w:val="22"/>
          <w:szCs w:val="22"/>
        </w:rPr>
        <w:br/>
      </w:r>
      <w:r w:rsidRPr="00CA3628">
        <w:rPr>
          <w:rFonts w:asciiTheme="minorHAnsi" w:hAnsiTheme="minorHAnsi" w:cstheme="minorHAnsi"/>
          <w:sz w:val="22"/>
          <w:szCs w:val="22"/>
        </w:rPr>
        <w:t>ich podstawowego składu chemicznego i właściwości;</w:t>
      </w:r>
    </w:p>
    <w:p w:rsidR="00CA3628" w:rsidRPr="00CA3628" w:rsidRDefault="00CA3628" w:rsidP="008622A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3)</w:t>
      </w:r>
      <w:r w:rsidRPr="00CA3628">
        <w:rPr>
          <w:rStyle w:val="tabulatory"/>
          <w:rFonts w:asciiTheme="minorHAnsi" w:hAnsiTheme="minorHAnsi" w:cstheme="minorHAnsi"/>
          <w:sz w:val="22"/>
          <w:szCs w:val="22"/>
        </w:rPr>
        <w:t>   </w:t>
      </w:r>
      <w:r w:rsidRPr="00CA3628">
        <w:rPr>
          <w:rFonts w:asciiTheme="minorHAnsi" w:hAnsiTheme="minorHAnsi" w:cstheme="minorHAnsi"/>
          <w:sz w:val="22"/>
          <w:szCs w:val="22"/>
        </w:rPr>
        <w:t>określenie ilości odpadów poszczególnych rodzajów przewidzianych do wytwarzania w ciągu roku;</w:t>
      </w:r>
    </w:p>
    <w:p w:rsidR="00CA3628" w:rsidRPr="00CA3628" w:rsidRDefault="00CA3628" w:rsidP="008622A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4)</w:t>
      </w:r>
      <w:r w:rsidRPr="00CA3628">
        <w:rPr>
          <w:rStyle w:val="tabulatory"/>
          <w:rFonts w:asciiTheme="minorHAnsi" w:hAnsiTheme="minorHAnsi" w:cstheme="minorHAnsi"/>
          <w:sz w:val="22"/>
          <w:szCs w:val="22"/>
        </w:rPr>
        <w:t>   </w:t>
      </w:r>
      <w:r w:rsidRPr="00CA3628">
        <w:rPr>
          <w:rFonts w:asciiTheme="minorHAnsi" w:hAnsiTheme="minorHAnsi" w:cstheme="minorHAnsi"/>
          <w:sz w:val="22"/>
          <w:szCs w:val="22"/>
        </w:rPr>
        <w:t>wskazanie sposobów zapobiegania powstawaniu odpadów lub ograniczania ilości odpadów</w:t>
      </w:r>
      <w:r w:rsidR="00530001">
        <w:rPr>
          <w:rFonts w:asciiTheme="minorHAnsi" w:hAnsiTheme="minorHAnsi" w:cstheme="minorHAnsi"/>
          <w:sz w:val="22"/>
          <w:szCs w:val="22"/>
        </w:rPr>
        <w:br/>
      </w:r>
      <w:r w:rsidRPr="00CA3628">
        <w:rPr>
          <w:rFonts w:asciiTheme="minorHAnsi" w:hAnsiTheme="minorHAnsi" w:cstheme="minorHAnsi"/>
          <w:sz w:val="22"/>
          <w:szCs w:val="22"/>
        </w:rPr>
        <w:t xml:space="preserve"> i ich negatywnego oddziaływania na środowisko;</w:t>
      </w:r>
    </w:p>
    <w:p w:rsidR="00CA3628" w:rsidRPr="00CA3628" w:rsidRDefault="00CA3628" w:rsidP="008622A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lastRenderedPageBreak/>
        <w:t>5)</w:t>
      </w:r>
      <w:r w:rsidRPr="00CA3628">
        <w:rPr>
          <w:rStyle w:val="tabulatory"/>
          <w:rFonts w:asciiTheme="minorHAnsi" w:hAnsiTheme="minorHAnsi" w:cstheme="minorHAnsi"/>
          <w:sz w:val="22"/>
          <w:szCs w:val="22"/>
        </w:rPr>
        <w:t>   </w:t>
      </w:r>
      <w:r w:rsidRPr="00CA3628">
        <w:rPr>
          <w:rFonts w:asciiTheme="minorHAnsi" w:hAnsiTheme="minorHAnsi" w:cstheme="minorHAnsi"/>
          <w:sz w:val="22"/>
          <w:szCs w:val="22"/>
        </w:rPr>
        <w:t>opis dalszego sposobu gospodarowania odpadami, z uwzględnieniem zbierania, transportu, odzysku i unieszkodliwiania odpadów;</w:t>
      </w:r>
    </w:p>
    <w:p w:rsidR="00CA3628" w:rsidRPr="00CA3628" w:rsidRDefault="00CA3628" w:rsidP="008622A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6)</w:t>
      </w:r>
      <w:r w:rsidRPr="00CA3628">
        <w:rPr>
          <w:rStyle w:val="tabulatory"/>
          <w:rFonts w:asciiTheme="minorHAnsi" w:hAnsiTheme="minorHAnsi" w:cstheme="minorHAnsi"/>
          <w:sz w:val="22"/>
          <w:szCs w:val="22"/>
        </w:rPr>
        <w:t>   </w:t>
      </w:r>
      <w:r w:rsidRPr="00CA3628">
        <w:rPr>
          <w:rFonts w:asciiTheme="minorHAnsi" w:hAnsiTheme="minorHAnsi" w:cstheme="minorHAnsi"/>
          <w:sz w:val="22"/>
          <w:szCs w:val="22"/>
        </w:rPr>
        <w:t>wskazanie miejsca i sposobu oraz rodzajów magazynowanych odpadów.</w:t>
      </w:r>
    </w:p>
    <w:p w:rsidR="00CA3628" w:rsidRPr="008622AF" w:rsidRDefault="00CA3628" w:rsidP="008622A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22AF">
        <w:rPr>
          <w:rFonts w:asciiTheme="minorHAnsi" w:hAnsiTheme="minorHAnsi" w:cstheme="minorHAnsi"/>
          <w:b/>
          <w:sz w:val="22"/>
          <w:szCs w:val="22"/>
        </w:rPr>
        <w:t>oraz</w:t>
      </w:r>
    </w:p>
    <w:p w:rsidR="00CA3628" w:rsidRPr="00CA3628" w:rsidRDefault="00CA3628" w:rsidP="008622AF">
      <w:pPr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hanging="765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oznaczenie prowadzącego instalację, jego adres zamieszkania lub siedziby;</w:t>
      </w:r>
    </w:p>
    <w:p w:rsidR="00CA3628" w:rsidRPr="00CA3628" w:rsidRDefault="00CA3628" w:rsidP="008622AF">
      <w:pPr>
        <w:pStyle w:val="Tekstpodstawowy3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 xml:space="preserve">1a) oznaczenie głównego prowadzącego instalację lub określenie zakresu odpowiedzialności </w:t>
      </w:r>
      <w:r w:rsidRPr="00CA3628">
        <w:rPr>
          <w:rFonts w:asciiTheme="minorHAnsi" w:hAnsiTheme="minorHAnsi" w:cstheme="minorHAnsi"/>
          <w:sz w:val="22"/>
          <w:szCs w:val="22"/>
        </w:rPr>
        <w:br/>
        <w:t xml:space="preserve">          poszczególnych prowadzących oznaczone części instalacji za eksploatację instalacji </w:t>
      </w:r>
      <w:r w:rsidRPr="00CA3628">
        <w:rPr>
          <w:rFonts w:asciiTheme="minorHAnsi" w:hAnsiTheme="minorHAnsi" w:cstheme="minorHAnsi"/>
          <w:sz w:val="22"/>
          <w:szCs w:val="22"/>
        </w:rPr>
        <w:br/>
        <w:t xml:space="preserve">         zgodnie z przepisami ochrony środowiska, w przypadku określonym w art. 183b;</w:t>
      </w:r>
    </w:p>
    <w:p w:rsidR="00CA3628" w:rsidRPr="00CA3628" w:rsidRDefault="00CA3628" w:rsidP="008622AF">
      <w:p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2)</w:t>
      </w:r>
      <w:r w:rsidRPr="00CA3628">
        <w:rPr>
          <w:rFonts w:asciiTheme="minorHAnsi" w:hAnsiTheme="minorHAnsi" w:cstheme="minorHAnsi"/>
          <w:sz w:val="22"/>
          <w:szCs w:val="22"/>
        </w:rPr>
        <w:tab/>
        <w:t>adres zakładu, na którego terenie prowadzona jest eksploatacja instalacji;</w:t>
      </w:r>
    </w:p>
    <w:p w:rsidR="00CA3628" w:rsidRPr="00CA3628" w:rsidRDefault="00CA3628" w:rsidP="008622AF">
      <w:p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3)</w:t>
      </w:r>
      <w:r w:rsidRPr="00CA3628">
        <w:rPr>
          <w:rFonts w:asciiTheme="minorHAnsi" w:hAnsiTheme="minorHAnsi" w:cstheme="minorHAnsi"/>
          <w:sz w:val="22"/>
          <w:szCs w:val="22"/>
        </w:rPr>
        <w:tab/>
        <w:t>informację o tytule prawnym do instalacji;</w:t>
      </w:r>
    </w:p>
    <w:p w:rsidR="00CA3628" w:rsidRPr="00CA3628" w:rsidRDefault="00CA3628" w:rsidP="008622AF">
      <w:p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4)</w:t>
      </w:r>
      <w:r w:rsidRPr="00CA3628">
        <w:rPr>
          <w:rFonts w:asciiTheme="minorHAnsi" w:hAnsiTheme="minorHAnsi" w:cstheme="minorHAnsi"/>
          <w:sz w:val="22"/>
          <w:szCs w:val="22"/>
        </w:rPr>
        <w:tab/>
        <w:t>informacje o rodzaju instalacji, stosowanych urządzeniach i technologiach oraz charakterystykę techniczną źródeł powstawania i miejsc emisji;</w:t>
      </w:r>
    </w:p>
    <w:p w:rsidR="00CA3628" w:rsidRPr="00CA3628" w:rsidRDefault="00CA3628" w:rsidP="008622AF">
      <w:p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5)</w:t>
      </w:r>
      <w:r w:rsidRPr="00CA3628">
        <w:rPr>
          <w:rFonts w:asciiTheme="minorHAnsi" w:hAnsiTheme="minorHAnsi" w:cstheme="minorHAnsi"/>
          <w:sz w:val="22"/>
          <w:szCs w:val="22"/>
        </w:rPr>
        <w:tab/>
        <w:t>ocenę stanu technicznego instalacji;</w:t>
      </w:r>
    </w:p>
    <w:p w:rsidR="00CA3628" w:rsidRPr="00CA3628" w:rsidRDefault="00CA3628" w:rsidP="008622AF">
      <w:p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6)</w:t>
      </w:r>
      <w:r w:rsidRPr="00CA3628">
        <w:rPr>
          <w:rFonts w:asciiTheme="minorHAnsi" w:hAnsiTheme="minorHAnsi" w:cstheme="minorHAnsi"/>
          <w:sz w:val="22"/>
          <w:szCs w:val="22"/>
        </w:rPr>
        <w:tab/>
        <w:t>informację o rodzaju prowadzonej działalności;</w:t>
      </w:r>
    </w:p>
    <w:p w:rsidR="00CA3628" w:rsidRPr="00CA3628" w:rsidRDefault="00CA3628" w:rsidP="008622AF">
      <w:p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7)</w:t>
      </w:r>
      <w:r w:rsidRPr="00CA3628">
        <w:rPr>
          <w:rFonts w:asciiTheme="minorHAnsi" w:hAnsiTheme="minorHAnsi" w:cstheme="minorHAnsi"/>
          <w:sz w:val="22"/>
          <w:szCs w:val="22"/>
        </w:rPr>
        <w:tab/>
        <w:t>opis zakładanych wariantów funkcjonowania instalacji;</w:t>
      </w:r>
    </w:p>
    <w:p w:rsidR="00CA3628" w:rsidRPr="00CA3628" w:rsidRDefault="00CA3628" w:rsidP="008622AF">
      <w:p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8)</w:t>
      </w:r>
      <w:r w:rsidRPr="00CA3628">
        <w:rPr>
          <w:rFonts w:asciiTheme="minorHAnsi" w:hAnsiTheme="minorHAnsi" w:cstheme="minorHAnsi"/>
          <w:sz w:val="22"/>
          <w:szCs w:val="22"/>
        </w:rPr>
        <w:tab/>
        <w:t>blokowy (ogólny) schemat technologiczny wraz z bilansem masowym i rodzajami wykorzystywanych materiałów, surowców i paliw, istotnych z punktu widzenia wymagań ochrony środowiska;</w:t>
      </w:r>
    </w:p>
    <w:p w:rsidR="00CA3628" w:rsidRPr="00CA3628" w:rsidRDefault="00CA3628" w:rsidP="008622AF">
      <w:p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9)</w:t>
      </w:r>
      <w:r w:rsidRPr="00CA3628">
        <w:rPr>
          <w:rFonts w:asciiTheme="minorHAnsi" w:hAnsiTheme="minorHAnsi" w:cstheme="minorHAnsi"/>
          <w:sz w:val="22"/>
          <w:szCs w:val="22"/>
        </w:rPr>
        <w:tab/>
        <w:t>informację o energii wykorzystywanej lub wytwarzanej przez instalację;</w:t>
      </w:r>
    </w:p>
    <w:p w:rsidR="00CA3628" w:rsidRPr="00CA3628" w:rsidRDefault="00CA3628" w:rsidP="008622AF">
      <w:p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10)</w:t>
      </w:r>
      <w:r w:rsidRPr="00CA3628">
        <w:rPr>
          <w:rFonts w:asciiTheme="minorHAnsi" w:hAnsiTheme="minorHAnsi" w:cstheme="minorHAnsi"/>
          <w:sz w:val="22"/>
          <w:szCs w:val="22"/>
        </w:rPr>
        <w:tab/>
        <w:t xml:space="preserve">wielkość i źródła powstawania albo miejsca emisji - aktualnych i proponowanych - </w:t>
      </w:r>
      <w:r w:rsidRPr="00CA3628">
        <w:rPr>
          <w:rFonts w:asciiTheme="minorHAnsi" w:hAnsiTheme="minorHAnsi" w:cstheme="minorHAnsi"/>
          <w:sz w:val="22"/>
          <w:szCs w:val="22"/>
        </w:rPr>
        <w:br/>
        <w:t xml:space="preserve">w trakcie normalnej eksploatacji instalacji oraz w warunkach odbiegających od normalnych, </w:t>
      </w:r>
      <w:r w:rsidR="008622AF">
        <w:rPr>
          <w:rFonts w:asciiTheme="minorHAnsi" w:hAnsiTheme="minorHAnsi" w:cstheme="minorHAnsi"/>
          <w:sz w:val="22"/>
          <w:szCs w:val="22"/>
        </w:rPr>
        <w:br/>
      </w:r>
      <w:r w:rsidRPr="00CA3628">
        <w:rPr>
          <w:rFonts w:asciiTheme="minorHAnsi" w:hAnsiTheme="minorHAnsi" w:cstheme="minorHAnsi"/>
          <w:sz w:val="22"/>
          <w:szCs w:val="22"/>
        </w:rPr>
        <w:t>w szczególności takich jak rozruch i wyłączenia;</w:t>
      </w:r>
    </w:p>
    <w:p w:rsidR="00CA3628" w:rsidRPr="00CA3628" w:rsidRDefault="00CA3628" w:rsidP="008622AF">
      <w:p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10a) warunki lub parametry charakteryzujące prace instalacji, określające moment zakończenia rozruchu i moment rozpoczęcia wyłączania instalacji;</w:t>
      </w:r>
    </w:p>
    <w:p w:rsidR="00CA3628" w:rsidRPr="00CA3628" w:rsidRDefault="00CA3628" w:rsidP="008622AF">
      <w:pPr>
        <w:tabs>
          <w:tab w:val="left" w:pos="408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11)</w:t>
      </w:r>
      <w:r w:rsidRPr="00CA3628">
        <w:rPr>
          <w:rFonts w:asciiTheme="minorHAnsi" w:hAnsiTheme="minorHAnsi" w:cstheme="minorHAnsi"/>
          <w:sz w:val="22"/>
          <w:szCs w:val="22"/>
        </w:rPr>
        <w:tab/>
        <w:t>proponowane procedury monitorowania procesów technologicznych istotnych z punktu widzenia wymagań ochrony środowiska, w szczególności pomiaru lub ewidencjonowania wielkości emisji;</w:t>
      </w:r>
    </w:p>
    <w:p w:rsidR="00CA3628" w:rsidRPr="00CA3628" w:rsidRDefault="00CA3628" w:rsidP="00CA3628">
      <w:pPr>
        <w:tabs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>12)</w:t>
      </w:r>
      <w:r w:rsidRPr="00CA3628">
        <w:rPr>
          <w:rFonts w:asciiTheme="minorHAnsi" w:hAnsiTheme="minorHAnsi" w:cstheme="minorHAnsi"/>
          <w:sz w:val="22"/>
          <w:szCs w:val="22"/>
        </w:rPr>
        <w:tab/>
        <w:t xml:space="preserve">deklarowany termin i sposób zakończenia eksploatacji instalacji lub jej oznaczonej części, niestwarzający zagrożenia dla środowiska, jeżeli zakończenie eksploatacji jest przewidywane </w:t>
      </w:r>
      <w:r w:rsidR="008622AF">
        <w:rPr>
          <w:rFonts w:asciiTheme="minorHAnsi" w:hAnsiTheme="minorHAnsi" w:cstheme="minorHAnsi"/>
          <w:sz w:val="22"/>
          <w:szCs w:val="22"/>
        </w:rPr>
        <w:br/>
      </w:r>
      <w:r w:rsidRPr="00CA3628">
        <w:rPr>
          <w:rFonts w:asciiTheme="minorHAnsi" w:hAnsiTheme="minorHAnsi" w:cstheme="minorHAnsi"/>
          <w:sz w:val="22"/>
          <w:szCs w:val="22"/>
        </w:rPr>
        <w:t>w okresie, na który ma być wydane pozwolenie;</w:t>
      </w:r>
    </w:p>
    <w:p w:rsidR="00CA3628" w:rsidRPr="00CA3628" w:rsidRDefault="008622AF" w:rsidP="008622AF">
      <w:pPr>
        <w:tabs>
          <w:tab w:val="right" w:pos="284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13) </w:t>
      </w:r>
      <w:r w:rsidR="00CA3628" w:rsidRPr="00CA3628">
        <w:rPr>
          <w:rFonts w:asciiTheme="minorHAnsi" w:hAnsiTheme="minorHAnsi" w:cstheme="minorHAnsi"/>
          <w:sz w:val="22"/>
          <w:szCs w:val="22"/>
        </w:rPr>
        <w:t xml:space="preserve">deklarowany łączny czas dalszej eksploatacji instalacji, jeżeli ma on wpływ </w:t>
      </w:r>
      <w:r>
        <w:rPr>
          <w:rFonts w:asciiTheme="minorHAnsi" w:hAnsiTheme="minorHAnsi" w:cstheme="minorHAnsi"/>
          <w:sz w:val="22"/>
          <w:szCs w:val="22"/>
        </w:rPr>
        <w:br/>
      </w:r>
      <w:r w:rsidR="00CA3628" w:rsidRPr="00CA3628">
        <w:rPr>
          <w:rFonts w:asciiTheme="minorHAnsi" w:hAnsiTheme="minorHAnsi" w:cstheme="minorHAnsi"/>
          <w:sz w:val="22"/>
          <w:szCs w:val="22"/>
        </w:rPr>
        <w:t>na określenie wymagań ochrony środowiska, oraz deklarowany sposób dokumentowania czasu tej eksploatacji;</w:t>
      </w:r>
    </w:p>
    <w:p w:rsidR="008622AF" w:rsidRDefault="00CA3628" w:rsidP="008622AF">
      <w:pPr>
        <w:tabs>
          <w:tab w:val="right" w:pos="284"/>
        </w:tabs>
        <w:autoSpaceDE w:val="0"/>
        <w:autoSpaceDN w:val="0"/>
        <w:adjustRightInd w:val="0"/>
        <w:spacing w:before="120" w:after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CA3628">
        <w:rPr>
          <w:rFonts w:asciiTheme="minorHAnsi" w:hAnsiTheme="minorHAnsi" w:cstheme="minorHAnsi"/>
          <w:sz w:val="22"/>
          <w:szCs w:val="22"/>
        </w:rPr>
        <w:tab/>
        <w:t>14) deklarowany termin oddania instalacji do eksploatacji w przypadku określonym w art. 191a;</w:t>
      </w:r>
    </w:p>
    <w:p w:rsidR="008622AF" w:rsidRDefault="008622AF" w:rsidP="00530001">
      <w:pPr>
        <w:tabs>
          <w:tab w:val="right" w:pos="284"/>
        </w:tabs>
        <w:autoSpaceDE w:val="0"/>
        <w:autoSpaceDN w:val="0"/>
        <w:adjustRightInd w:val="0"/>
        <w:spacing w:before="120" w:after="120" w:line="360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15) </w:t>
      </w:r>
      <w:r w:rsidR="00CA3628" w:rsidRPr="00CA3628">
        <w:rPr>
          <w:rFonts w:asciiTheme="minorHAnsi" w:hAnsiTheme="minorHAnsi" w:cstheme="minorHAnsi"/>
          <w:sz w:val="22"/>
          <w:szCs w:val="22"/>
        </w:rPr>
        <w:t>czas, na jaki wydane ma być pozwolenie.</w:t>
      </w:r>
    </w:p>
    <w:p w:rsidR="00627A1D" w:rsidRPr="006160AC" w:rsidRDefault="00CA3628" w:rsidP="006160AC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22AF">
        <w:rPr>
          <w:rFonts w:asciiTheme="minorHAnsi" w:hAnsiTheme="minorHAnsi" w:cstheme="minorHAnsi"/>
          <w:b/>
          <w:sz w:val="22"/>
          <w:szCs w:val="22"/>
        </w:rPr>
        <w:t>Jeżeli wniosek, o którym mowa w ust. 1, dotyczy instalacji</w:t>
      </w:r>
      <w:r w:rsidR="008622AF" w:rsidRPr="008622AF">
        <w:rPr>
          <w:rFonts w:asciiTheme="minorHAnsi" w:hAnsiTheme="minorHAnsi" w:cstheme="minorHAnsi"/>
          <w:b/>
          <w:sz w:val="22"/>
          <w:szCs w:val="22"/>
        </w:rPr>
        <w:t xml:space="preserve"> nowo uruchamianych </w:t>
      </w:r>
      <w:r w:rsidR="008622AF" w:rsidRPr="008622AF">
        <w:rPr>
          <w:rFonts w:asciiTheme="minorHAnsi" w:hAnsiTheme="minorHAnsi" w:cstheme="minorHAnsi"/>
          <w:b/>
          <w:sz w:val="22"/>
          <w:szCs w:val="22"/>
        </w:rPr>
        <w:br/>
        <w:t>lub</w:t>
      </w:r>
      <w:r w:rsidRPr="008622AF">
        <w:rPr>
          <w:rFonts w:asciiTheme="minorHAnsi" w:hAnsiTheme="minorHAnsi" w:cstheme="minorHAnsi"/>
          <w:b/>
          <w:sz w:val="22"/>
          <w:szCs w:val="22"/>
        </w:rPr>
        <w:t xml:space="preserve"> w sposób istotny zmienianych, powinien on zawierać informacje o spełnianiu wymogów, </w:t>
      </w:r>
      <w:r w:rsidRPr="008622AF">
        <w:rPr>
          <w:rFonts w:asciiTheme="minorHAnsi" w:hAnsiTheme="minorHAnsi" w:cstheme="minorHAnsi"/>
          <w:b/>
          <w:sz w:val="22"/>
          <w:szCs w:val="22"/>
        </w:rPr>
        <w:br/>
        <w:t>o których mowa w art. 143 ustawy z 27 kwietnia 2001r. Prawo ochrony środowiska.</w:t>
      </w:r>
    </w:p>
    <w:sectPr w:rsidR="00627A1D" w:rsidRPr="006160AC" w:rsidSect="00BB4638">
      <w:headerReference w:type="default" r:id="rId16"/>
      <w:footerReference w:type="default" r:id="rId17"/>
      <w:pgSz w:w="11906" w:h="16838" w:code="9"/>
      <w:pgMar w:top="510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01" w:rsidRDefault="00530001" w:rsidP="007A5B7B">
      <w:r>
        <w:separator/>
      </w:r>
    </w:p>
  </w:endnote>
  <w:endnote w:type="continuationSeparator" w:id="1">
    <w:p w:rsidR="00530001" w:rsidRDefault="00530001" w:rsidP="007A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01" w:rsidRDefault="00522A2D">
    <w:pPr>
      <w:pStyle w:val="Stopka"/>
      <w:rPr>
        <w:color w:val="C0C0C0"/>
      </w:rPr>
    </w:pPr>
    <w:r>
      <w:rPr>
        <w:noProof/>
        <w:color w:val="C0C0C0"/>
      </w:rPr>
      <w:pict>
        <v:line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.85pt" to="108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x0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Zvl0P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"/>
      </w:pict>
    </w:r>
    <w:r w:rsidR="00530001">
      <w:rPr>
        <w:color w:val="C0C0C0"/>
      </w:rPr>
      <w:t>WOŚ.10/19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01" w:rsidRDefault="00530001" w:rsidP="007A5B7B">
      <w:r>
        <w:separator/>
      </w:r>
    </w:p>
  </w:footnote>
  <w:footnote w:type="continuationSeparator" w:id="1">
    <w:p w:rsidR="00530001" w:rsidRDefault="00530001" w:rsidP="007A5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01" w:rsidRDefault="00530001">
    <w:pPr>
      <w:jc w:val="both"/>
      <w:rPr>
        <w:bCs/>
        <w:color w:val="C0C0C0"/>
        <w:sz w:val="20"/>
        <w:szCs w:val="20"/>
      </w:rPr>
    </w:pPr>
    <w:r>
      <w:rPr>
        <w:color w:val="C0C0C0"/>
        <w:sz w:val="20"/>
        <w:szCs w:val="20"/>
      </w:rPr>
      <w:t>Wniosek o wydanie/zmianę zezwolenia na zbieranie/przetwarzanie</w:t>
    </w:r>
  </w:p>
  <w:p w:rsidR="00530001" w:rsidRDefault="005300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32DA"/>
    <w:multiLevelType w:val="hybridMultilevel"/>
    <w:tmpl w:val="C9BEF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E281E"/>
    <w:multiLevelType w:val="hybridMultilevel"/>
    <w:tmpl w:val="854A0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A457F"/>
    <w:multiLevelType w:val="multilevel"/>
    <w:tmpl w:val="CF3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4E3BCC"/>
    <w:multiLevelType w:val="hybridMultilevel"/>
    <w:tmpl w:val="32EAABD8"/>
    <w:lvl w:ilvl="0" w:tplc="1A72F84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4">
    <w:nsid w:val="4F856071"/>
    <w:multiLevelType w:val="hybridMultilevel"/>
    <w:tmpl w:val="B338EEC0"/>
    <w:lvl w:ilvl="0" w:tplc="4FB408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311932"/>
    <w:multiLevelType w:val="hybridMultilevel"/>
    <w:tmpl w:val="6B922B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B686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729F"/>
    <w:rsid w:val="000D69B7"/>
    <w:rsid w:val="00105B2E"/>
    <w:rsid w:val="0017401C"/>
    <w:rsid w:val="001F44AE"/>
    <w:rsid w:val="0020213E"/>
    <w:rsid w:val="003A5D1E"/>
    <w:rsid w:val="003B6DD7"/>
    <w:rsid w:val="004673D2"/>
    <w:rsid w:val="00522A2D"/>
    <w:rsid w:val="00530001"/>
    <w:rsid w:val="006160AC"/>
    <w:rsid w:val="00627A1D"/>
    <w:rsid w:val="00675324"/>
    <w:rsid w:val="006E65C1"/>
    <w:rsid w:val="00736BC7"/>
    <w:rsid w:val="007A5B7B"/>
    <w:rsid w:val="00803D2B"/>
    <w:rsid w:val="008622AF"/>
    <w:rsid w:val="00941361"/>
    <w:rsid w:val="00941641"/>
    <w:rsid w:val="0095323C"/>
    <w:rsid w:val="009B15E1"/>
    <w:rsid w:val="009F4F1F"/>
    <w:rsid w:val="009F60CC"/>
    <w:rsid w:val="00A82BF9"/>
    <w:rsid w:val="00A847F6"/>
    <w:rsid w:val="00B73A15"/>
    <w:rsid w:val="00BB4638"/>
    <w:rsid w:val="00CA3628"/>
    <w:rsid w:val="00CD2EBC"/>
    <w:rsid w:val="00D9729F"/>
    <w:rsid w:val="00DE3062"/>
    <w:rsid w:val="00DF0289"/>
    <w:rsid w:val="00F15FB1"/>
    <w:rsid w:val="00F67BF1"/>
    <w:rsid w:val="00F7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2EBC"/>
    <w:pPr>
      <w:keepNext/>
      <w:ind w:firstLine="708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EBC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CD2EBC"/>
    <w:pPr>
      <w:jc w:val="both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CD2EBC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Nagwek">
    <w:name w:val="header"/>
    <w:basedOn w:val="Normalny"/>
    <w:link w:val="NagwekZnak"/>
    <w:rsid w:val="00CD2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2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D2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2E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D2EBC"/>
    <w:rPr>
      <w:color w:val="0000FF"/>
      <w:u w:val="single"/>
    </w:rPr>
  </w:style>
  <w:style w:type="character" w:customStyle="1" w:styleId="alb">
    <w:name w:val="a_lb"/>
    <w:basedOn w:val="Domylnaczcionkaakapitu"/>
    <w:rsid w:val="00CD2EBC"/>
  </w:style>
  <w:style w:type="paragraph" w:customStyle="1" w:styleId="text-justify">
    <w:name w:val="text-justify"/>
    <w:basedOn w:val="Normalny"/>
    <w:rsid w:val="00CD2EB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67BF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2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2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362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A3628"/>
    <w:rPr>
      <w:i/>
      <w:iCs/>
    </w:rPr>
  </w:style>
  <w:style w:type="character" w:customStyle="1" w:styleId="fn-ref">
    <w:name w:val="fn-ref"/>
    <w:basedOn w:val="Domylnaczcionkaakapitu"/>
    <w:rsid w:val="00CA362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6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362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CA3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C048-5EC5-4BAD-9D2C-588C1AF8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Biegański</dc:creator>
  <cp:lastModifiedBy>Barbara Piegzik</cp:lastModifiedBy>
  <cp:revision>7</cp:revision>
  <dcterms:created xsi:type="dcterms:W3CDTF">2020-10-14T12:51:00Z</dcterms:created>
  <dcterms:modified xsi:type="dcterms:W3CDTF">2020-10-22T07:21:00Z</dcterms:modified>
</cp:coreProperties>
</file>