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97EF" w14:textId="77777777" w:rsidR="005F3CBC" w:rsidRDefault="005F3CBC" w:rsidP="006B3436">
      <w:pPr>
        <w:rPr>
          <w:rFonts w:ascii="Calibri" w:hAnsi="Calibri" w:cs="Calibri"/>
          <w:sz w:val="22"/>
          <w:szCs w:val="22"/>
        </w:rPr>
      </w:pPr>
    </w:p>
    <w:p w14:paraId="0E838644" w14:textId="77777777" w:rsidR="005F3CBC" w:rsidRDefault="005F3CBC" w:rsidP="006B3436">
      <w:pPr>
        <w:rPr>
          <w:rFonts w:ascii="Calibri" w:hAnsi="Calibri" w:cs="Calibri"/>
          <w:sz w:val="22"/>
          <w:szCs w:val="22"/>
        </w:rPr>
      </w:pPr>
    </w:p>
    <w:p w14:paraId="66C29B65" w14:textId="77777777" w:rsidR="006B3436" w:rsidRDefault="006B3436" w:rsidP="002935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</w:t>
      </w:r>
      <w:r w:rsidR="002935AC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…………………………………                                                       </w:t>
      </w:r>
      <w:r w:rsidR="00FF533A">
        <w:rPr>
          <w:rFonts w:ascii="Calibri" w:hAnsi="Calibri" w:cs="Calibri"/>
          <w:sz w:val="22"/>
          <w:szCs w:val="22"/>
        </w:rPr>
        <w:t xml:space="preserve">               </w:t>
      </w:r>
      <w:r w:rsidR="002935AC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….………………………….</w:t>
      </w:r>
    </w:p>
    <w:p w14:paraId="52D0507A" w14:textId="77777777" w:rsidR="006B3436" w:rsidRDefault="006B3436" w:rsidP="002935AC">
      <w:pPr>
        <w:tabs>
          <w:tab w:val="left" w:pos="7350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E3182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Wnioskodawca                                                              </w:t>
      </w:r>
      <w:r w:rsidR="003E3182">
        <w:rPr>
          <w:rFonts w:ascii="Calibri" w:hAnsi="Calibri" w:cs="Calibri"/>
          <w:sz w:val="22"/>
          <w:szCs w:val="22"/>
        </w:rPr>
        <w:t xml:space="preserve">                              </w:t>
      </w:r>
      <w:r>
        <w:rPr>
          <w:rFonts w:ascii="Calibri" w:hAnsi="Calibri" w:cs="Calibri"/>
          <w:sz w:val="22"/>
          <w:szCs w:val="22"/>
        </w:rPr>
        <w:t>Miejscowość, data</w:t>
      </w:r>
    </w:p>
    <w:p w14:paraId="1CAC298C" w14:textId="77777777" w:rsidR="006B3436" w:rsidRDefault="006B3436" w:rsidP="006B3436">
      <w:pPr>
        <w:tabs>
          <w:tab w:val="left" w:pos="735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  <w:r w:rsidR="002935AC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</w:t>
      </w:r>
    </w:p>
    <w:p w14:paraId="13C28F71" w14:textId="77777777" w:rsidR="006B3436" w:rsidRDefault="006B3436" w:rsidP="006B3436">
      <w:pPr>
        <w:rPr>
          <w:rFonts w:ascii="Calibri" w:hAnsi="Calibri" w:cs="Calibri"/>
          <w:sz w:val="22"/>
          <w:szCs w:val="22"/>
        </w:rPr>
      </w:pPr>
    </w:p>
    <w:p w14:paraId="2A05A2A4" w14:textId="77777777" w:rsidR="006B3436" w:rsidRDefault="006B3436" w:rsidP="006B34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  <w:r w:rsidR="002935AC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</w:t>
      </w:r>
    </w:p>
    <w:p w14:paraId="353D3715" w14:textId="77777777" w:rsidR="006B3436" w:rsidRDefault="006B3436" w:rsidP="006B343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3E318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Adres</w:t>
      </w:r>
    </w:p>
    <w:p w14:paraId="087701BD" w14:textId="77777777" w:rsidR="006B3436" w:rsidRDefault="006B3436" w:rsidP="006B34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  <w:r w:rsidR="002935AC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</w:t>
      </w:r>
    </w:p>
    <w:p w14:paraId="588A72B8" w14:textId="77777777" w:rsidR="006B3436" w:rsidRDefault="006B3436" w:rsidP="006B343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3E318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Telefon kontaktowy</w:t>
      </w:r>
    </w:p>
    <w:p w14:paraId="525FEC7C" w14:textId="77777777" w:rsidR="006B3436" w:rsidRDefault="006B3436" w:rsidP="006B3436">
      <w:pPr>
        <w:tabs>
          <w:tab w:val="left" w:pos="5529"/>
        </w:tabs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sz w:val="22"/>
          <w:szCs w:val="22"/>
        </w:rPr>
        <w:t>Starosta Oświęcimski</w:t>
      </w:r>
    </w:p>
    <w:p w14:paraId="4500439D" w14:textId="77777777" w:rsidR="006B3436" w:rsidRDefault="006B3436" w:rsidP="006B3436">
      <w:pPr>
        <w:tabs>
          <w:tab w:val="left" w:pos="5529"/>
        </w:tabs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pośrednictwem</w:t>
      </w:r>
    </w:p>
    <w:p w14:paraId="362EAD76" w14:textId="77777777" w:rsidR="006B3436" w:rsidRDefault="006B3436" w:rsidP="006B3436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Wydziału Ochrony Środowiska </w:t>
      </w:r>
    </w:p>
    <w:p w14:paraId="37C15006" w14:textId="77777777" w:rsidR="006B3436" w:rsidRDefault="006B3436" w:rsidP="006B3436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Wyspiańskiego 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E27CCF3" w14:textId="77777777" w:rsidR="00056CA4" w:rsidRPr="00056CA4" w:rsidRDefault="006B3436" w:rsidP="00056CA4">
      <w:pPr>
        <w:tabs>
          <w:tab w:val="left" w:pos="5355"/>
        </w:tabs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  <w:t xml:space="preserve">    32-602 Oświęcim</w:t>
      </w:r>
    </w:p>
    <w:p w14:paraId="27EE46CB" w14:textId="77777777" w:rsidR="00DD7FA1" w:rsidRPr="005F3CBC" w:rsidRDefault="00DD7FA1" w:rsidP="005F3CBC">
      <w:pPr>
        <w:tabs>
          <w:tab w:val="left" w:pos="3525"/>
        </w:tabs>
        <w:spacing w:before="120"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tab/>
      </w:r>
      <w:r w:rsidRPr="006B3436">
        <w:rPr>
          <w:rFonts w:asciiTheme="minorHAnsi" w:hAnsiTheme="minorHAnsi" w:cstheme="minorHAnsi"/>
          <w:b/>
          <w:sz w:val="32"/>
          <w:szCs w:val="32"/>
        </w:rPr>
        <w:t>W N I O S EK</w:t>
      </w:r>
    </w:p>
    <w:p w14:paraId="7B1E9C47" w14:textId="77777777" w:rsidR="00056CA4" w:rsidRPr="00056CA4" w:rsidRDefault="00DD7FA1" w:rsidP="005F3CBC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26314">
        <w:rPr>
          <w:rFonts w:asciiTheme="minorHAnsi" w:hAnsiTheme="minorHAnsi" w:cstheme="minorHAnsi"/>
          <w:sz w:val="22"/>
          <w:szCs w:val="22"/>
        </w:rPr>
        <w:t>Wnoszę o wydanie zaświadczenia, zawierającego informację, czy działka/-i</w:t>
      </w:r>
      <w:r w:rsidR="006B3436" w:rsidRPr="00526314">
        <w:rPr>
          <w:rFonts w:asciiTheme="minorHAnsi" w:hAnsiTheme="minorHAnsi" w:cstheme="minorHAnsi"/>
          <w:sz w:val="22"/>
          <w:szCs w:val="22"/>
        </w:rPr>
        <w:t>:</w:t>
      </w:r>
    </w:p>
    <w:p w14:paraId="605E5B62" w14:textId="77777777" w:rsidR="006B3436" w:rsidRDefault="006B3436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</w:t>
      </w:r>
      <w:r w:rsidR="00353894" w:rsidRPr="00353894">
        <w:rPr>
          <w:rFonts w:asciiTheme="minorHAnsi" w:hAnsiTheme="minorHAnsi" w:cstheme="minorHAnsi"/>
          <w:sz w:val="22"/>
          <w:szCs w:val="22"/>
        </w:rPr>
        <w:t>ć</w:t>
      </w:r>
      <w:r w:rsidR="00353894">
        <w:rPr>
          <w:rFonts w:asciiTheme="minorHAnsi" w:hAnsiTheme="minorHAnsi" w:cstheme="minorHAnsi"/>
          <w:sz w:val="22"/>
          <w:szCs w:val="22"/>
        </w:rPr>
        <w:t xml:space="preserve"> (obręb</w:t>
      </w:r>
      <w:r w:rsidR="00056CA4">
        <w:rPr>
          <w:rFonts w:asciiTheme="minorHAnsi" w:hAnsiTheme="minorHAnsi" w:cstheme="minorHAnsi"/>
          <w:sz w:val="22"/>
          <w:szCs w:val="22"/>
        </w:rPr>
        <w:t>, ulica</w:t>
      </w:r>
      <w:r w:rsidR="00353894">
        <w:rPr>
          <w:rFonts w:asciiTheme="minorHAnsi" w:hAnsiTheme="minorHAnsi" w:cstheme="minorHAnsi"/>
          <w:sz w:val="22"/>
          <w:szCs w:val="22"/>
        </w:rPr>
        <w:t>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 w:rsidR="00056CA4"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 w:rsidR="00056CA4"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1EE4A7BA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45035E57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2D470C4B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19AF672D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7915D939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563B6288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3F3FDAF1" w14:textId="77777777" w:rsidR="00056CA4" w:rsidRDefault="00056CA4" w:rsidP="00056CA4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3894">
        <w:rPr>
          <w:rFonts w:asciiTheme="minorHAnsi" w:hAnsiTheme="minorHAnsi" w:cstheme="minorHAnsi"/>
          <w:sz w:val="22"/>
          <w:szCs w:val="22"/>
        </w:rPr>
        <w:t>nr …………………………, miejscowość</w:t>
      </w:r>
      <w:r>
        <w:rPr>
          <w:rFonts w:asciiTheme="minorHAnsi" w:hAnsiTheme="minorHAnsi" w:cstheme="minorHAnsi"/>
          <w:sz w:val="22"/>
          <w:szCs w:val="22"/>
        </w:rPr>
        <w:t xml:space="preserve"> (obręb, ulica) ……………………………………………</w:t>
      </w:r>
      <w:r w:rsidRPr="0035389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35389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353894">
        <w:rPr>
          <w:rFonts w:asciiTheme="minorHAnsi" w:hAnsiTheme="minorHAnsi" w:cstheme="minorHAnsi"/>
          <w:sz w:val="22"/>
          <w:szCs w:val="22"/>
        </w:rPr>
        <w:t>…,</w:t>
      </w:r>
    </w:p>
    <w:p w14:paraId="0FBF19BC" w14:textId="77777777" w:rsidR="00A014CA" w:rsidRDefault="00DD7FA1" w:rsidP="00A014CA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26314">
        <w:rPr>
          <w:rFonts w:asciiTheme="minorHAnsi" w:hAnsiTheme="minorHAnsi" w:cstheme="minorHAnsi"/>
          <w:sz w:val="22"/>
          <w:szCs w:val="22"/>
        </w:rPr>
        <w:t xml:space="preserve">objęta/-e jest/są uproszczonym planem urządzenia lasu lub decyzją, o której mowa </w:t>
      </w:r>
      <w:r w:rsidRPr="00526314">
        <w:rPr>
          <w:rFonts w:asciiTheme="minorHAnsi" w:hAnsiTheme="minorHAnsi" w:cstheme="minorHAnsi"/>
          <w:sz w:val="22"/>
          <w:szCs w:val="22"/>
        </w:rPr>
        <w:br/>
        <w:t>w art. 19 ust. 3 ustawy z dnia 28 września 1991 r. o lasach.</w:t>
      </w:r>
    </w:p>
    <w:p w14:paraId="314AEE08" w14:textId="77777777" w:rsidR="00A014CA" w:rsidRPr="00A014CA" w:rsidRDefault="00A014CA" w:rsidP="00A014CA">
      <w:pPr>
        <w:pStyle w:val="Tekstpodstawowywcity"/>
        <w:spacing w:before="120"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Informacja ta jest niezbędna do przedłożenia jej w Kancelarii Notarialnej, zgodnie z art. 37a ustawy </w:t>
      </w:r>
      <w:r w:rsidR="00D541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lasach.</w:t>
      </w:r>
    </w:p>
    <w:p w14:paraId="229A6D3E" w14:textId="77777777" w:rsidR="00273F95" w:rsidRPr="00273F95" w:rsidRDefault="00273F95" w:rsidP="00A014CA">
      <w:pPr>
        <w:pStyle w:val="Tekstpodstawowywcity"/>
        <w:spacing w:before="120" w:after="120" w:line="276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73F95">
        <w:rPr>
          <w:rFonts w:asciiTheme="minorHAnsi" w:hAnsiTheme="minorHAnsi" w:cstheme="minorHAnsi"/>
          <w:b/>
          <w:bCs/>
          <w:sz w:val="22"/>
          <w:szCs w:val="22"/>
        </w:rPr>
        <w:t>Forma przekazania informacji (właściwe zakreślić):</w:t>
      </w:r>
    </w:p>
    <w:p w14:paraId="195DB02E" w14:textId="77777777" w:rsidR="00273F95" w:rsidRDefault="00273F95" w:rsidP="00A014CA">
      <w:pPr>
        <w:pStyle w:val="Tekstpodstawowywcity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73F95">
        <w:rPr>
          <w:rFonts w:asciiTheme="minorHAnsi" w:hAnsiTheme="minorHAnsi" w:cstheme="minorHAnsi"/>
          <w:sz w:val="22"/>
          <w:szCs w:val="22"/>
        </w:rPr>
        <w:sym w:font="Times New Roman" w:char="F00D"/>
      </w:r>
      <w:r w:rsidRPr="00273F95">
        <w:rPr>
          <w:rFonts w:asciiTheme="minorHAnsi" w:hAnsiTheme="minorHAnsi" w:cstheme="minorHAnsi"/>
          <w:sz w:val="22"/>
          <w:szCs w:val="22"/>
        </w:rPr>
        <w:t xml:space="preserve">  przesłanie drogą pocztową         </w:t>
      </w:r>
      <w:r w:rsidRPr="00273F95">
        <w:rPr>
          <w:rFonts w:asciiTheme="minorHAnsi" w:hAnsiTheme="minorHAnsi" w:cstheme="minorHAnsi"/>
          <w:sz w:val="22"/>
          <w:szCs w:val="22"/>
        </w:rPr>
        <w:sym w:font="Times New Roman" w:char="F00D"/>
      </w:r>
      <w:r w:rsidRPr="00273F95">
        <w:rPr>
          <w:rFonts w:asciiTheme="minorHAnsi" w:hAnsiTheme="minorHAnsi" w:cstheme="minorHAnsi"/>
          <w:sz w:val="22"/>
          <w:szCs w:val="22"/>
        </w:rPr>
        <w:t xml:space="preserve">  odbiór osobisty przez wnioskodawcę</w:t>
      </w:r>
    </w:p>
    <w:p w14:paraId="3A3C8138" w14:textId="77777777" w:rsidR="00A014CA" w:rsidRPr="00273F95" w:rsidRDefault="00A014CA" w:rsidP="00A014CA">
      <w:pPr>
        <w:pStyle w:val="Tekstpodstawowywcity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E361723" w14:textId="77777777" w:rsidR="00DD7FA1" w:rsidRPr="00526314" w:rsidRDefault="00DD7FA1" w:rsidP="00DD7FA1">
      <w:pPr>
        <w:rPr>
          <w:rFonts w:asciiTheme="minorHAnsi" w:hAnsiTheme="minorHAnsi" w:cstheme="minorHAnsi"/>
          <w:sz w:val="22"/>
          <w:szCs w:val="28"/>
        </w:rPr>
      </w:pPr>
      <w:r w:rsidRPr="00526314">
        <w:rPr>
          <w:rFonts w:asciiTheme="minorHAnsi" w:hAnsiTheme="minorHAnsi" w:cstheme="minorHAnsi"/>
          <w:sz w:val="22"/>
          <w:szCs w:val="28"/>
        </w:rPr>
        <w:t>Załączniki</w:t>
      </w:r>
      <w:r w:rsidR="005F3CBC">
        <w:rPr>
          <w:rFonts w:asciiTheme="minorHAnsi" w:hAnsiTheme="minorHAnsi" w:cstheme="minorHAnsi"/>
          <w:sz w:val="22"/>
          <w:szCs w:val="28"/>
        </w:rPr>
        <w:t xml:space="preserve"> (właściwe </w:t>
      </w:r>
      <w:r w:rsidR="00F43A7B">
        <w:rPr>
          <w:rFonts w:asciiTheme="minorHAnsi" w:hAnsiTheme="minorHAnsi" w:cstheme="minorHAnsi"/>
          <w:sz w:val="22"/>
          <w:szCs w:val="28"/>
        </w:rPr>
        <w:t>zakreślić</w:t>
      </w:r>
      <w:r w:rsidR="005F3CBC">
        <w:rPr>
          <w:rFonts w:asciiTheme="minorHAnsi" w:hAnsiTheme="minorHAnsi" w:cstheme="minorHAnsi"/>
          <w:sz w:val="22"/>
          <w:szCs w:val="28"/>
        </w:rPr>
        <w:t>)</w:t>
      </w:r>
      <w:r w:rsidRPr="00526314">
        <w:rPr>
          <w:rFonts w:asciiTheme="minorHAnsi" w:hAnsiTheme="minorHAnsi" w:cstheme="minorHAnsi"/>
          <w:sz w:val="22"/>
          <w:szCs w:val="28"/>
        </w:rPr>
        <w:t>:</w:t>
      </w:r>
    </w:p>
    <w:p w14:paraId="3C2272BB" w14:textId="77777777" w:rsidR="00DD7FA1" w:rsidRDefault="00DD7FA1" w:rsidP="0052631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8"/>
        </w:rPr>
      </w:pPr>
      <w:r w:rsidRPr="00526314">
        <w:rPr>
          <w:rFonts w:asciiTheme="minorHAnsi" w:hAnsiTheme="minorHAnsi" w:cstheme="minorHAnsi"/>
          <w:sz w:val="22"/>
          <w:szCs w:val="28"/>
        </w:rPr>
        <w:t>Dowód wpłaty opłaty skarbowej.</w:t>
      </w:r>
    </w:p>
    <w:p w14:paraId="109841AF" w14:textId="77777777" w:rsidR="00526314" w:rsidRPr="00526314" w:rsidRDefault="00526314" w:rsidP="0052631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8"/>
        </w:rPr>
      </w:pPr>
      <w:r w:rsidRPr="00526314">
        <w:rPr>
          <w:rFonts w:asciiTheme="minorHAnsi" w:hAnsiTheme="minorHAnsi" w:cstheme="minorHAnsi"/>
          <w:sz w:val="22"/>
          <w:szCs w:val="28"/>
        </w:rPr>
        <w:t>Pełnomocnictwo.</w:t>
      </w:r>
    </w:p>
    <w:p w14:paraId="3C1C9092" w14:textId="77777777" w:rsidR="00DD7FA1" w:rsidRPr="00526314" w:rsidRDefault="00DD7FA1" w:rsidP="0052631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8"/>
        </w:rPr>
      </w:pPr>
      <w:r w:rsidRPr="00526314">
        <w:rPr>
          <w:rFonts w:asciiTheme="minorHAnsi" w:hAnsiTheme="minorHAnsi" w:cstheme="minorHAnsi"/>
          <w:sz w:val="22"/>
          <w:szCs w:val="28"/>
        </w:rPr>
        <w:t>Wypis z rejestru gruntów.</w:t>
      </w:r>
    </w:p>
    <w:p w14:paraId="2EE2FB25" w14:textId="77777777" w:rsidR="00DD7FA1" w:rsidRPr="00A014CA" w:rsidRDefault="00526314" w:rsidP="00A014C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Decyzja podziałowa</w:t>
      </w:r>
      <w:r w:rsidR="00DD7FA1" w:rsidRPr="00526314">
        <w:rPr>
          <w:rFonts w:asciiTheme="minorHAnsi" w:hAnsiTheme="minorHAnsi" w:cstheme="minorHAnsi"/>
          <w:sz w:val="22"/>
          <w:szCs w:val="28"/>
        </w:rPr>
        <w:t>.</w:t>
      </w:r>
    </w:p>
    <w:p w14:paraId="54C98691" w14:textId="77777777" w:rsidR="00DD7FA1" w:rsidRDefault="00DD7FA1" w:rsidP="00DD7FA1">
      <w:r>
        <w:t xml:space="preserve">                                                                                                            ...........................................</w:t>
      </w:r>
    </w:p>
    <w:p w14:paraId="523C577E" w14:textId="77777777" w:rsidR="005F3CBC" w:rsidRPr="00E6794E" w:rsidRDefault="00DD7FA1" w:rsidP="00353894">
      <w:pPr>
        <w:tabs>
          <w:tab w:val="left" w:pos="7545"/>
        </w:tabs>
        <w:rPr>
          <w:rFonts w:ascii="Calibri" w:hAnsi="Calibri" w:cs="Calibri"/>
          <w:sz w:val="22"/>
          <w:szCs w:val="22"/>
        </w:rPr>
      </w:pPr>
      <w:r w:rsidRPr="00E6794E">
        <w:rPr>
          <w:rFonts w:ascii="Calibri" w:hAnsi="Calibri" w:cs="Calibri"/>
          <w:sz w:val="22"/>
          <w:szCs w:val="22"/>
        </w:rPr>
        <w:t>Podpis wnioskodawcy</w:t>
      </w:r>
    </w:p>
    <w:p w14:paraId="6FF56F69" w14:textId="77777777" w:rsidR="00353894" w:rsidRDefault="00353894" w:rsidP="00353894">
      <w:pPr>
        <w:tabs>
          <w:tab w:val="left" w:pos="7545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</w:t>
      </w:r>
    </w:p>
    <w:p w14:paraId="35C00BE7" w14:textId="77777777" w:rsidR="00353894" w:rsidRDefault="00353894" w:rsidP="00353894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Opłata skarbowa wynosi:</w:t>
      </w:r>
    </w:p>
    <w:p w14:paraId="23956108" w14:textId="77777777" w:rsidR="00353894" w:rsidRDefault="00353894" w:rsidP="00353894">
      <w:pPr>
        <w:numPr>
          <w:ilvl w:val="0"/>
          <w:numId w:val="3"/>
        </w:numPr>
        <w:tabs>
          <w:tab w:val="num" w:pos="284"/>
        </w:tabs>
        <w:spacing w:line="276" w:lineRule="auto"/>
        <w:ind w:left="714" w:hanging="7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wydanie zaświadczenia – 17 zł,</w:t>
      </w:r>
    </w:p>
    <w:p w14:paraId="34B827A7" w14:textId="77777777" w:rsidR="00353894" w:rsidRDefault="00353894" w:rsidP="00353894">
      <w:pPr>
        <w:numPr>
          <w:ilvl w:val="0"/>
          <w:numId w:val="3"/>
        </w:numPr>
        <w:tabs>
          <w:tab w:val="num" w:pos="284"/>
        </w:tabs>
        <w:spacing w:line="276" w:lineRule="auto"/>
        <w:ind w:left="714" w:hanging="7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pełnomocnictwa – 17 zł.</w:t>
      </w:r>
    </w:p>
    <w:p w14:paraId="17D610E8" w14:textId="77777777" w:rsidR="00353894" w:rsidRDefault="00353894" w:rsidP="00353894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Opłatę skarbową należy uiścić na rachunek Urzędu Miasta Oświęcim - Bank Spółdzielczy w Zatorze, Nr konta 18 8136 0000 0031 0008 2000 0020.</w:t>
      </w:r>
    </w:p>
    <w:p w14:paraId="0A534297" w14:textId="77777777" w:rsidR="00DD7FA1" w:rsidRPr="000C4C01" w:rsidRDefault="00DD7FA1" w:rsidP="00DD7FA1">
      <w:pPr>
        <w:rPr>
          <w:sz w:val="18"/>
        </w:rPr>
      </w:pPr>
    </w:p>
    <w:p w14:paraId="372E5813" w14:textId="77777777" w:rsidR="005F3CBC" w:rsidRPr="005F3CBC" w:rsidRDefault="005F3CBC" w:rsidP="005F3CBC">
      <w:pPr>
        <w:spacing w:before="120" w:after="120" w:line="276" w:lineRule="auto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Przeczytaj, jak przetwarzamy Twoje dane osobowe. </w:t>
      </w:r>
    </w:p>
    <w:p w14:paraId="07F593BE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Informacja o administratorze danych i inspektorze ochrony danych.</w:t>
      </w:r>
    </w:p>
    <w:p w14:paraId="73319465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Administratorem Twoich danych osobowych będzie Starostwo Powiatowe w Oświęcimiu, z siedzibą przy </w:t>
      </w:r>
      <w:r w:rsidRPr="005F3CBC">
        <w:rPr>
          <w:rFonts w:ascii="Calibri" w:eastAsia="Calibri" w:hAnsi="Calibri" w:cs="Calibri"/>
          <w:sz w:val="22"/>
          <w:szCs w:val="22"/>
          <w:lang w:eastAsia="en-US"/>
        </w:rPr>
        <w:br/>
        <w:t>ul. St. Wyspiańskiego 10, reprezentowane przez Starostę Oświęcimskiego.</w:t>
      </w:r>
    </w:p>
    <w:p w14:paraId="5016E59F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Kontaktować się z nami można w następujący sposób:</w:t>
      </w:r>
    </w:p>
    <w:p w14:paraId="1973D337" w14:textId="77777777" w:rsidR="005F3CBC" w:rsidRPr="005F3CBC" w:rsidRDefault="005F3CBC" w:rsidP="005F3CBC">
      <w:pPr>
        <w:numPr>
          <w:ilvl w:val="0"/>
          <w:numId w:val="4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listownie na adres: Starostwo Powiatowe w Oświęcimiu, ul. St. Wyspiańskiego 10, 32-602 Oświęcim;</w:t>
      </w:r>
    </w:p>
    <w:p w14:paraId="0B7A9F47" w14:textId="77777777" w:rsidR="005F3CBC" w:rsidRPr="005F3CBC" w:rsidRDefault="005F3CBC" w:rsidP="005F3CBC">
      <w:pPr>
        <w:numPr>
          <w:ilvl w:val="0"/>
          <w:numId w:val="4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za pośrednictwem poczty elektronicznej: sekretariat@powiat.oswiecim.pl;</w:t>
      </w:r>
    </w:p>
    <w:p w14:paraId="7A3D2667" w14:textId="77777777" w:rsidR="005F3CBC" w:rsidRPr="005F3CBC" w:rsidRDefault="005F3CBC" w:rsidP="005F3CBC">
      <w:pPr>
        <w:numPr>
          <w:ilvl w:val="0"/>
          <w:numId w:val="4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telefonicznie: +48 33 844 96 00.</w:t>
      </w:r>
    </w:p>
    <w:p w14:paraId="16F745CA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Administrator wyznaczył Inspektora Ochrony Danych, z którym można się skontaktować poprzez email: </w:t>
      </w:r>
      <w:hyperlink r:id="rId7" w:history="1">
        <w:r w:rsidRPr="005F3CBC">
          <w:rPr>
            <w:rFonts w:ascii="Calibri" w:eastAsia="Calibri" w:hAnsi="Calibri" w:cs="Calibri"/>
            <w:b/>
            <w:color w:val="0000FF"/>
            <w:sz w:val="22"/>
            <w:szCs w:val="22"/>
            <w:lang w:eastAsia="en-US"/>
          </w:rPr>
          <w:t>iod@powiat.oswiecim.pl</w:t>
        </w:r>
      </w:hyperlink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 lub osobiście w pokoju numer 106.</w:t>
      </w:r>
    </w:p>
    <w:p w14:paraId="273D2057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Z inspektorem ochrony danych można się kontaktować we wszystkich sprawach dotyczących przetwarzania przez nas Twoich danych osobowych oraz korzystania z praw związanych z przetwarzaniem danych.</w:t>
      </w:r>
    </w:p>
    <w:p w14:paraId="6F0E67CB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Cel przetwarzania Twoich danych i podstawa prawna.</w:t>
      </w:r>
    </w:p>
    <w:p w14:paraId="16B0CDCF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Będziemy przetwarzać Twoje dane osobowe w związku z wydawaniem zaświadczeń zawierających informację czy działka/-i  objęta/-e jest/są uproszczonym planem urządzenia lasu lub decyzją, o której mowa w art. 19 ust. 3 ustawy o lasach przez starostę oświęcimskiego. </w:t>
      </w:r>
    </w:p>
    <w:p w14:paraId="17D449CE" w14:textId="77777777" w:rsidR="005F3CBC" w:rsidRPr="005F3CBC" w:rsidRDefault="005F3CBC" w:rsidP="005F3CBC">
      <w:pPr>
        <w:spacing w:before="120" w:after="120" w:line="276" w:lineRule="auto"/>
        <w:ind w:left="357"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Obowiązek prawny wydawania zaświadczeń nakłada na nas ustawa z dnia 14 czerwca 1960 r. Kodeks postępowania administracyjnego.</w:t>
      </w:r>
    </w:p>
    <w:p w14:paraId="462021E0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bCs/>
          <w:color w:val="252525"/>
          <w:sz w:val="22"/>
          <w:szCs w:val="22"/>
          <w:lang w:eastAsia="en-US"/>
        </w:rPr>
        <w:t>Okres przechowywania Twoich danych.</w:t>
      </w:r>
    </w:p>
    <w:p w14:paraId="59C07780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Będziemy przechowywać Twoje dane osobowe przez okres realizacji zadania, do którego dane te zostały zebrane. Następnie akta sprawy będą przechowywane w archiwum zakładowym przez okres dziesięciu lat (kategoria archiwalna BE10), wynikający z rozporządzenia Prezesa Rady Ministrów z dnia 18 stycznia 2011 r. w sprawie instrukcji kancelaryjnej, jednolitych rzeczowych wykazów akt oraz instrukcji w sprawie organizacji i zakresu działania archiwów zakładowych. </w:t>
      </w:r>
    </w:p>
    <w:p w14:paraId="47B53D45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Twoje prawa.</w:t>
      </w:r>
    </w:p>
    <w:p w14:paraId="0EFC5CC2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W związku z przetwarzaniem przez nas Twoich danych, masz prawo:</w:t>
      </w:r>
    </w:p>
    <w:p w14:paraId="027F260B" w14:textId="77777777" w:rsidR="005F3CBC" w:rsidRPr="005F3CBC" w:rsidRDefault="005F3CBC" w:rsidP="005F3CBC">
      <w:pPr>
        <w:numPr>
          <w:ilvl w:val="0"/>
          <w:numId w:val="6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dostępu do swoich danych oraz otrzymania ich kopii;</w:t>
      </w:r>
    </w:p>
    <w:p w14:paraId="62E323E0" w14:textId="77777777" w:rsidR="005F3CBC" w:rsidRPr="005F3CBC" w:rsidRDefault="005F3CBC" w:rsidP="005F3CBC">
      <w:pPr>
        <w:numPr>
          <w:ilvl w:val="0"/>
          <w:numId w:val="6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do sprostowania (poprawiania) swoich danych;</w:t>
      </w:r>
    </w:p>
    <w:p w14:paraId="3EE424D7" w14:textId="77777777" w:rsidR="005F3CBC" w:rsidRPr="005F3CBC" w:rsidRDefault="005F3CBC" w:rsidP="005F3CBC">
      <w:pPr>
        <w:numPr>
          <w:ilvl w:val="0"/>
          <w:numId w:val="6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do ograniczenia przetwarzania danych;</w:t>
      </w:r>
    </w:p>
    <w:p w14:paraId="51661C21" w14:textId="77777777" w:rsidR="005F3CBC" w:rsidRPr="005F3CBC" w:rsidRDefault="005F3CBC" w:rsidP="005F3CBC">
      <w:pPr>
        <w:numPr>
          <w:ilvl w:val="0"/>
          <w:numId w:val="6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do wniesienia sprzeciwu wobec przetwarzania danych;</w:t>
      </w:r>
    </w:p>
    <w:p w14:paraId="5551F787" w14:textId="77777777" w:rsidR="005F3CBC" w:rsidRPr="005F3CBC" w:rsidRDefault="005F3CBC" w:rsidP="005F3CBC">
      <w:pPr>
        <w:numPr>
          <w:ilvl w:val="0"/>
          <w:numId w:val="6"/>
        </w:numPr>
        <w:spacing w:before="120" w:after="12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do wniesienia skargi do Prezesa Urzędu Ochrony Danych Osobowych ˗ adres: Urząd Ochrony Danych Osobowych, ul. Stawki 2, 00 - 193 Warszawa.</w:t>
      </w:r>
    </w:p>
    <w:p w14:paraId="4491D234" w14:textId="77777777" w:rsidR="005F3CBC" w:rsidRPr="005F3CBC" w:rsidRDefault="005F3CBC" w:rsidP="005F3CBC">
      <w:pPr>
        <w:spacing w:before="120" w:after="120" w:line="276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939FEC4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bCs/>
          <w:color w:val="252525"/>
          <w:sz w:val="22"/>
          <w:szCs w:val="22"/>
          <w:lang w:eastAsia="en-US"/>
        </w:rPr>
        <w:t>Informacja o dowolności lub obowiązku podania danych.</w:t>
      </w:r>
    </w:p>
    <w:p w14:paraId="30EF71EE" w14:textId="77777777" w:rsidR="005F3CBC" w:rsidRPr="005F3CBC" w:rsidRDefault="005F3CBC" w:rsidP="005F3CBC">
      <w:pPr>
        <w:spacing w:before="120" w:after="12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W związku z tym, że przetwarzamy Twoje dane osobowe, realizując obowiązek prawny ciążący na administratorze, podanie tych danych jest obowiązkowe na podstawie ustawy z dnia 14 czerwca 1960 r. Kodeks postępowania administracyjnego.</w:t>
      </w:r>
    </w:p>
    <w:p w14:paraId="6CF2914C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357" w:hanging="35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Dodatkowe informacje.</w:t>
      </w:r>
    </w:p>
    <w:p w14:paraId="30BD08A5" w14:textId="77777777" w:rsidR="005F3CBC" w:rsidRPr="005F3CBC" w:rsidRDefault="005F3CBC" w:rsidP="005F3CBC">
      <w:pPr>
        <w:spacing w:before="120" w:after="120" w:line="276" w:lineRule="auto"/>
        <w:ind w:left="357"/>
        <w:rPr>
          <w:rFonts w:ascii="Calibri" w:eastAsia="Calibri" w:hAnsi="Calibri" w:cs="Calibri"/>
          <w:color w:val="0000FF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 xml:space="preserve">Jeżeli zechcesz osobiście zapoznać się z wszystkimi wyżej wymienionymi ustawami, znajdziesz je na tej stronie internetowej: </w:t>
      </w:r>
      <w:hyperlink r:id="rId8" w:history="1">
        <w:r w:rsidRPr="005F3CBC">
          <w:rPr>
            <w:rFonts w:ascii="Calibri" w:eastAsia="Calibri" w:hAnsi="Calibri" w:cs="Calibri"/>
            <w:b/>
            <w:color w:val="0000FF"/>
            <w:sz w:val="22"/>
            <w:szCs w:val="22"/>
            <w:lang w:eastAsia="en-US"/>
          </w:rPr>
          <w:t>http://www.dziennikustaw.gov.pl/</w:t>
        </w:r>
      </w:hyperlink>
      <w:r w:rsidRPr="005F3CBC">
        <w:rPr>
          <w:rFonts w:ascii="Calibri" w:eastAsia="Calibri" w:hAnsi="Calibri" w:cs="Calibri"/>
          <w:color w:val="0000FF"/>
          <w:sz w:val="22"/>
          <w:szCs w:val="22"/>
          <w:lang w:eastAsia="en-US"/>
        </w:rPr>
        <w:t>.</w:t>
      </w:r>
    </w:p>
    <w:p w14:paraId="5F017B7B" w14:textId="77777777" w:rsidR="005F3CBC" w:rsidRPr="005F3CBC" w:rsidRDefault="005F3CBC" w:rsidP="005F3CBC">
      <w:pPr>
        <w:numPr>
          <w:ilvl w:val="0"/>
          <w:numId w:val="5"/>
        </w:numPr>
        <w:spacing w:before="120" w:after="120" w:line="276" w:lineRule="auto"/>
        <w:ind w:left="426" w:hanging="426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Informacja o odbiorcach danych osobowych lub o kategoriach odbiorców.</w:t>
      </w:r>
    </w:p>
    <w:p w14:paraId="56EAF9D8" w14:textId="77777777" w:rsidR="005F3CBC" w:rsidRPr="005F3CBC" w:rsidRDefault="005F3CBC" w:rsidP="005F3CBC">
      <w:pPr>
        <w:spacing w:before="120" w:after="120" w:line="276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F3CBC">
        <w:rPr>
          <w:rFonts w:ascii="Calibri" w:eastAsia="Calibri" w:hAnsi="Calibri" w:cs="Calibri"/>
          <w:sz w:val="22"/>
          <w:szCs w:val="22"/>
          <w:lang w:eastAsia="en-US"/>
        </w:rPr>
        <w:t>Twoje dane osobowe będą przekazywane stronom postępowania administracyjnego.</w:t>
      </w:r>
    </w:p>
    <w:p w14:paraId="0F7FBD59" w14:textId="77777777" w:rsidR="00EC7AEB" w:rsidRDefault="005F3CBC" w:rsidP="005F3CBC">
      <w:pPr>
        <w:spacing w:before="120" w:after="120" w:line="276" w:lineRule="auto"/>
        <w:ind w:left="357"/>
      </w:pPr>
      <w:r w:rsidRPr="005F3CBC">
        <w:rPr>
          <w:rFonts w:ascii="Calibri" w:eastAsia="Calibri" w:hAnsi="Calibri" w:cs="Calibri"/>
          <w:b/>
          <w:sz w:val="22"/>
          <w:szCs w:val="22"/>
          <w:lang w:eastAsia="en-US"/>
        </w:rPr>
        <w:t>Pamiętaj, że zawsze możesz skontaktować się z naszym Inspektorem Ochrony Danych.</w:t>
      </w:r>
    </w:p>
    <w:sectPr w:rsidR="00EC7AEB" w:rsidSect="00FF533A">
      <w:headerReference w:type="default" r:id="rId9"/>
      <w:footerReference w:type="default" r:id="rId10"/>
      <w:pgSz w:w="11906" w:h="16838"/>
      <w:pgMar w:top="-170" w:right="991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70C7" w14:textId="77777777" w:rsidR="00E16E20" w:rsidRDefault="00E16E20">
      <w:r>
        <w:separator/>
      </w:r>
    </w:p>
  </w:endnote>
  <w:endnote w:type="continuationSeparator" w:id="0">
    <w:p w14:paraId="20BAA3CA" w14:textId="77777777" w:rsidR="00E16E20" w:rsidRDefault="00E1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46AA" w14:textId="77777777" w:rsidR="00F64E36" w:rsidRPr="00F64E36" w:rsidRDefault="00E16E20">
    <w:pPr>
      <w:pStyle w:val="Stopka"/>
      <w:rPr>
        <w:color w:val="A6A6A6"/>
      </w:rPr>
    </w:pPr>
  </w:p>
  <w:p w14:paraId="4FCFC1BF" w14:textId="77777777" w:rsidR="00F64E36" w:rsidRDefault="00E16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D5A5" w14:textId="77777777" w:rsidR="00E16E20" w:rsidRDefault="00E16E20">
      <w:r>
        <w:separator/>
      </w:r>
    </w:p>
  </w:footnote>
  <w:footnote w:type="continuationSeparator" w:id="0">
    <w:p w14:paraId="7BD24BF5" w14:textId="77777777" w:rsidR="00E16E20" w:rsidRDefault="00E1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C9FE" w14:textId="77777777" w:rsidR="005F37AB" w:rsidRDefault="00E16E2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CC5"/>
    <w:multiLevelType w:val="hybridMultilevel"/>
    <w:tmpl w:val="8D1C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C5B"/>
    <w:multiLevelType w:val="hybridMultilevel"/>
    <w:tmpl w:val="3E7ED744"/>
    <w:lvl w:ilvl="0" w:tplc="F53EE09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1932"/>
    <w:multiLevelType w:val="hybridMultilevel"/>
    <w:tmpl w:val="8BD052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6"/>
    <w:rsid w:val="00056CA4"/>
    <w:rsid w:val="001E3CC6"/>
    <w:rsid w:val="00273F95"/>
    <w:rsid w:val="002935AC"/>
    <w:rsid w:val="00353894"/>
    <w:rsid w:val="003E3182"/>
    <w:rsid w:val="00526314"/>
    <w:rsid w:val="005F3CBC"/>
    <w:rsid w:val="00676416"/>
    <w:rsid w:val="006B3436"/>
    <w:rsid w:val="007E43C2"/>
    <w:rsid w:val="00803D2B"/>
    <w:rsid w:val="0095323C"/>
    <w:rsid w:val="00A014CA"/>
    <w:rsid w:val="00CC47CD"/>
    <w:rsid w:val="00D54183"/>
    <w:rsid w:val="00DD7FA1"/>
    <w:rsid w:val="00E16E20"/>
    <w:rsid w:val="00E56ACC"/>
    <w:rsid w:val="00E6794E"/>
    <w:rsid w:val="00E974F5"/>
    <w:rsid w:val="00F43A7B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7A37"/>
  <w15:docId w15:val="{F3245D89-9F39-42D0-A449-35D9326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FA1"/>
    <w:pPr>
      <w:keepNext/>
      <w:ind w:firstLine="708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7FA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D7FA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DD7F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7F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D7FA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7FA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DD7FA1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7FA1"/>
    <w:rPr>
      <w:rFonts w:ascii="Times New Roman" w:eastAsia="Times New Roman" w:hAnsi="Times New Roman" w:cs="Times New Roman"/>
      <w:sz w:val="18"/>
      <w:szCs w:val="24"/>
    </w:rPr>
  </w:style>
  <w:style w:type="paragraph" w:styleId="Nagwek">
    <w:name w:val="header"/>
    <w:basedOn w:val="Normalny"/>
    <w:link w:val="NagwekZnak"/>
    <w:semiHidden/>
    <w:rsid w:val="00DD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D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73F95"/>
    <w:pPr>
      <w:spacing w:before="240" w:after="120" w:line="276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73F9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datasrv\srodowisko\RODO\iod@powiat.oswieci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Biegański</dc:creator>
  <cp:keywords/>
  <dc:description/>
  <cp:lastModifiedBy>Marzena Muszocka</cp:lastModifiedBy>
  <cp:revision>2</cp:revision>
  <cp:lastPrinted>2020-10-22T07:22:00Z</cp:lastPrinted>
  <dcterms:created xsi:type="dcterms:W3CDTF">2022-01-26T06:58:00Z</dcterms:created>
  <dcterms:modified xsi:type="dcterms:W3CDTF">2022-01-26T06:58:00Z</dcterms:modified>
</cp:coreProperties>
</file>