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CF54" w14:textId="7CFC815B" w:rsidR="00870A00" w:rsidRPr="00870A00" w:rsidRDefault="00870A00" w:rsidP="00870A00">
      <w:pPr>
        <w:pStyle w:val="Bezodstpw"/>
        <w:ind w:left="6379"/>
        <w:rPr>
          <w:sz w:val="20"/>
          <w:szCs w:val="20"/>
        </w:rPr>
      </w:pPr>
      <w:r w:rsidRPr="00870A00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44BA9F3C" w14:textId="77777777" w:rsidR="00870A00" w:rsidRPr="00870A00" w:rsidRDefault="00870A00" w:rsidP="00870A00">
      <w:pPr>
        <w:pStyle w:val="Bezodstpw"/>
        <w:ind w:left="6379"/>
        <w:rPr>
          <w:sz w:val="20"/>
          <w:szCs w:val="20"/>
        </w:rPr>
      </w:pPr>
      <w:r w:rsidRPr="00870A00">
        <w:rPr>
          <w:sz w:val="20"/>
          <w:szCs w:val="20"/>
        </w:rPr>
        <w:t>do uchwały Nr 9/517/2021</w:t>
      </w:r>
    </w:p>
    <w:p w14:paraId="467B92D8" w14:textId="77777777" w:rsidR="00870A00" w:rsidRPr="00870A00" w:rsidRDefault="00870A00" w:rsidP="00870A00">
      <w:pPr>
        <w:pStyle w:val="Bezodstpw"/>
        <w:ind w:left="6379"/>
        <w:rPr>
          <w:sz w:val="20"/>
          <w:szCs w:val="20"/>
        </w:rPr>
      </w:pPr>
      <w:r w:rsidRPr="00870A00">
        <w:rPr>
          <w:sz w:val="20"/>
          <w:szCs w:val="20"/>
        </w:rPr>
        <w:t>Zarządu Powiatu w Oświęcimiu</w:t>
      </w:r>
    </w:p>
    <w:p w14:paraId="0DBD3E57" w14:textId="77777777" w:rsidR="00870A00" w:rsidRPr="00870A00" w:rsidRDefault="00870A00" w:rsidP="00870A00">
      <w:pPr>
        <w:pStyle w:val="Bezodstpw"/>
        <w:ind w:left="6379"/>
        <w:rPr>
          <w:sz w:val="20"/>
          <w:szCs w:val="20"/>
        </w:rPr>
      </w:pPr>
      <w:r w:rsidRPr="00870A00">
        <w:rPr>
          <w:sz w:val="20"/>
          <w:szCs w:val="20"/>
        </w:rPr>
        <w:t>z dnia 2 lutego 2021 r.</w:t>
      </w:r>
    </w:p>
    <w:p w14:paraId="5347B0FA" w14:textId="77777777" w:rsidR="0045729C" w:rsidRPr="002869C0" w:rsidRDefault="0045729C" w:rsidP="00A37EDF">
      <w:pPr>
        <w:spacing w:after="0"/>
        <w:ind w:left="6663"/>
        <w:rPr>
          <w:rFonts w:cstheme="minorHAnsi"/>
          <w:sz w:val="24"/>
          <w:szCs w:val="24"/>
        </w:rPr>
      </w:pPr>
    </w:p>
    <w:p w14:paraId="005D46F5" w14:textId="77777777" w:rsidR="00C31D64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UMOWA NR …..</w:t>
      </w:r>
    </w:p>
    <w:p w14:paraId="1577DA35" w14:textId="21B2B063" w:rsidR="00C31D64" w:rsidRPr="002869C0" w:rsidRDefault="00113172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o</w:t>
      </w:r>
      <w:r w:rsidR="00CC1428" w:rsidRPr="002869C0">
        <w:rPr>
          <w:rFonts w:cstheme="minorHAnsi"/>
          <w:sz w:val="24"/>
          <w:szCs w:val="24"/>
        </w:rPr>
        <w:t xml:space="preserve"> udzielenie </w:t>
      </w:r>
      <w:r w:rsidR="00C31D64" w:rsidRPr="002869C0">
        <w:rPr>
          <w:rFonts w:cstheme="minorHAnsi"/>
          <w:sz w:val="24"/>
          <w:szCs w:val="24"/>
        </w:rPr>
        <w:t>dotacj</w:t>
      </w:r>
      <w:r w:rsidR="00CC1428" w:rsidRPr="002869C0">
        <w:rPr>
          <w:rFonts w:cstheme="minorHAnsi"/>
          <w:sz w:val="24"/>
          <w:szCs w:val="24"/>
        </w:rPr>
        <w:t>i</w:t>
      </w:r>
      <w:r w:rsidR="00C31D64" w:rsidRPr="002869C0">
        <w:rPr>
          <w:rFonts w:cstheme="minorHAnsi"/>
          <w:sz w:val="24"/>
          <w:szCs w:val="24"/>
        </w:rPr>
        <w:t xml:space="preserve"> celowej na prace konserwatorskie, restauratorskie lub roboty budowlane, przy zabytku nieruchomym wpisanym do rejestru zabytków.</w:t>
      </w:r>
    </w:p>
    <w:p w14:paraId="31FAD562" w14:textId="77777777" w:rsidR="00C31D64" w:rsidRPr="002869C0" w:rsidRDefault="00C31D64" w:rsidP="00A37EDF">
      <w:pPr>
        <w:spacing w:after="0"/>
        <w:rPr>
          <w:rFonts w:cstheme="minorHAnsi"/>
          <w:sz w:val="24"/>
          <w:szCs w:val="24"/>
        </w:rPr>
      </w:pPr>
    </w:p>
    <w:p w14:paraId="7ED8E64C" w14:textId="77777777" w:rsidR="00C31D64" w:rsidRPr="002869C0" w:rsidRDefault="00C31D64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zawarta w dniu ............................ r. w Oświęcimiu</w:t>
      </w:r>
    </w:p>
    <w:p w14:paraId="6207F1E3" w14:textId="77777777" w:rsidR="00C31D64" w:rsidRPr="002869C0" w:rsidRDefault="0045729C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eastAsia="Calibri" w:cstheme="minorHAnsi"/>
          <w:sz w:val="24"/>
          <w:szCs w:val="24"/>
        </w:rPr>
        <w:t>po</w:t>
      </w:r>
      <w:r w:rsidR="00C31D64" w:rsidRPr="002869C0">
        <w:rPr>
          <w:rFonts w:eastAsia="Calibri" w:cstheme="minorHAnsi"/>
          <w:sz w:val="24"/>
          <w:szCs w:val="24"/>
        </w:rPr>
        <w:t>między</w:t>
      </w:r>
    </w:p>
    <w:p w14:paraId="65D76A1A" w14:textId="77777777" w:rsidR="00C31D64" w:rsidRPr="002869C0" w:rsidRDefault="00C31D64" w:rsidP="00A37EDF">
      <w:pPr>
        <w:spacing w:after="0"/>
        <w:rPr>
          <w:rFonts w:cstheme="minorHAnsi"/>
          <w:sz w:val="24"/>
          <w:szCs w:val="24"/>
        </w:rPr>
      </w:pPr>
    </w:p>
    <w:p w14:paraId="140E6314" w14:textId="77777777" w:rsidR="00C31D64" w:rsidRPr="002869C0" w:rsidRDefault="00701054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eastAsia="Calibri" w:cstheme="minorHAnsi"/>
          <w:sz w:val="24"/>
          <w:szCs w:val="24"/>
        </w:rPr>
        <w:t xml:space="preserve">Powiatem Oświęcimskim </w:t>
      </w:r>
      <w:r w:rsidR="00C31D64" w:rsidRPr="002869C0">
        <w:rPr>
          <w:rFonts w:eastAsia="Calibri" w:cstheme="minorHAnsi"/>
          <w:sz w:val="24"/>
          <w:szCs w:val="24"/>
        </w:rPr>
        <w:t>,</w:t>
      </w:r>
      <w:r w:rsidR="00C31D64" w:rsidRPr="002869C0">
        <w:rPr>
          <w:rFonts w:cstheme="minorHAnsi"/>
          <w:sz w:val="24"/>
          <w:szCs w:val="24"/>
        </w:rPr>
        <w:br/>
      </w:r>
      <w:r w:rsidR="00C31D64" w:rsidRPr="002869C0">
        <w:rPr>
          <w:rFonts w:eastAsia="Calibri" w:cstheme="minorHAnsi"/>
          <w:sz w:val="24"/>
          <w:szCs w:val="24"/>
        </w:rPr>
        <w:t>ul. Wyspiańskiego 10</w:t>
      </w:r>
      <w:r w:rsidR="00C31D64" w:rsidRPr="002869C0">
        <w:rPr>
          <w:rFonts w:eastAsia="Calibri" w:cstheme="minorHAnsi"/>
          <w:sz w:val="24"/>
          <w:szCs w:val="24"/>
        </w:rPr>
        <w:br/>
        <w:t>32-602 Oświęcim</w:t>
      </w:r>
    </w:p>
    <w:p w14:paraId="06FBC4DF" w14:textId="77777777" w:rsidR="00701054" w:rsidRPr="002869C0" w:rsidRDefault="00701054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eastAsia="Calibri" w:cstheme="minorHAnsi"/>
          <w:sz w:val="24"/>
          <w:szCs w:val="24"/>
        </w:rPr>
        <w:t>NIP: 549 219 75 01</w:t>
      </w:r>
    </w:p>
    <w:p w14:paraId="03BC40E2" w14:textId="77777777" w:rsidR="00C31D64" w:rsidRPr="002869C0" w:rsidRDefault="00C31D64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eastAsia="Calibri" w:cstheme="minorHAnsi"/>
          <w:sz w:val="24"/>
          <w:szCs w:val="24"/>
        </w:rPr>
        <w:t xml:space="preserve">zwanym dalej „Powiatem”, reprezentowanym przez: </w:t>
      </w:r>
    </w:p>
    <w:p w14:paraId="6811D579" w14:textId="77777777" w:rsidR="00C31D64" w:rsidRPr="002869C0" w:rsidRDefault="0045729C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1</w:t>
      </w:r>
      <w:r w:rsidR="00C31D64" w:rsidRPr="002869C0">
        <w:rPr>
          <w:rFonts w:cstheme="minorHAnsi"/>
          <w:sz w:val="24"/>
          <w:szCs w:val="24"/>
        </w:rPr>
        <w:t>………………………………….</w:t>
      </w:r>
    </w:p>
    <w:p w14:paraId="0F3765B7" w14:textId="77777777" w:rsidR="00C31D64" w:rsidRPr="002869C0" w:rsidRDefault="0045729C" w:rsidP="00A37EDF">
      <w:pPr>
        <w:spacing w:after="0"/>
        <w:rPr>
          <w:rFonts w:eastAsia="Calibri"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2</w:t>
      </w:r>
      <w:r w:rsidR="00C31D64" w:rsidRPr="002869C0">
        <w:rPr>
          <w:rFonts w:cstheme="minorHAnsi"/>
          <w:sz w:val="24"/>
          <w:szCs w:val="24"/>
        </w:rPr>
        <w:t>………………………………….</w:t>
      </w:r>
    </w:p>
    <w:p w14:paraId="5B45E064" w14:textId="77777777" w:rsidR="00C31D64" w:rsidRPr="002869C0" w:rsidRDefault="00C31D64" w:rsidP="00A37EDF">
      <w:pPr>
        <w:spacing w:after="0"/>
        <w:rPr>
          <w:rFonts w:eastAsia="Calibri" w:cstheme="minorHAnsi"/>
          <w:sz w:val="24"/>
          <w:szCs w:val="24"/>
        </w:rPr>
      </w:pPr>
    </w:p>
    <w:p w14:paraId="22BE3E09" w14:textId="77777777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eastAsia="Calibri" w:cstheme="minorHAnsi"/>
          <w:sz w:val="24"/>
          <w:szCs w:val="24"/>
        </w:rPr>
        <w:t xml:space="preserve">a: </w:t>
      </w:r>
      <w:r w:rsidRPr="002869C0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 z siedzibą w ............., NIP ......................., REGON ............................., zwanym dalej Beneficjentem, reprezentowanym przez: .......................................................... – .......................................................................... </w:t>
      </w:r>
    </w:p>
    <w:p w14:paraId="775EB3B6" w14:textId="77777777" w:rsidR="005E7F79" w:rsidRPr="002869C0" w:rsidRDefault="005E7F79" w:rsidP="00A37EDF">
      <w:pPr>
        <w:spacing w:after="0"/>
        <w:rPr>
          <w:rFonts w:cstheme="minorHAnsi"/>
          <w:sz w:val="24"/>
          <w:szCs w:val="24"/>
        </w:rPr>
      </w:pPr>
    </w:p>
    <w:p w14:paraId="07214229" w14:textId="44CAD7A2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Niniejsza umowa zostaje zawarta na podstawie: </w:t>
      </w:r>
      <w:r w:rsidR="00CA200C" w:rsidRPr="002869C0">
        <w:rPr>
          <w:rFonts w:cstheme="minorHAnsi"/>
          <w:sz w:val="24"/>
          <w:szCs w:val="24"/>
        </w:rPr>
        <w:t>uchwały</w:t>
      </w:r>
      <w:r w:rsidR="0045729C" w:rsidRPr="002869C0">
        <w:rPr>
          <w:rFonts w:cstheme="minorHAnsi"/>
          <w:sz w:val="24"/>
          <w:szCs w:val="24"/>
        </w:rPr>
        <w:t xml:space="preserve"> Nr XXI/193/2016 Rady Powiatu w </w:t>
      </w:r>
      <w:r w:rsidR="00CA200C" w:rsidRPr="002869C0">
        <w:rPr>
          <w:rFonts w:cstheme="minorHAnsi"/>
          <w:sz w:val="24"/>
          <w:szCs w:val="24"/>
        </w:rPr>
        <w:t>Oświęcimiu z dnia 29 czerwca 2016 r. w sprawie określenia zasad udzielania dotacji na prace konserwatorskie, restauratorskie lub roboty budowlane przy zabytku wpisanym do rejestru zabytków, położonych na obszarze Powiatu Oświęcimskiego</w:t>
      </w:r>
      <w:r w:rsidR="00CE76F9" w:rsidRPr="002869C0">
        <w:rPr>
          <w:rFonts w:cstheme="minorHAnsi"/>
          <w:sz w:val="24"/>
          <w:szCs w:val="24"/>
        </w:rPr>
        <w:t xml:space="preserve"> z późn. zm.</w:t>
      </w:r>
      <w:r w:rsidR="002B5A79" w:rsidRPr="002869C0">
        <w:rPr>
          <w:rFonts w:cstheme="minorHAnsi"/>
          <w:sz w:val="24"/>
          <w:szCs w:val="24"/>
        </w:rPr>
        <w:t xml:space="preserve"> </w:t>
      </w:r>
      <w:r w:rsidRPr="002869C0">
        <w:rPr>
          <w:rFonts w:cstheme="minorHAnsi"/>
          <w:sz w:val="24"/>
          <w:szCs w:val="24"/>
        </w:rPr>
        <w:t>w sprawie</w:t>
      </w:r>
      <w:r w:rsidR="0045729C" w:rsidRPr="002869C0">
        <w:rPr>
          <w:rFonts w:cstheme="minorHAnsi"/>
          <w:sz w:val="24"/>
          <w:szCs w:val="24"/>
        </w:rPr>
        <w:t xml:space="preserve"> ogłoszenia naboru wniosków o dotacje na</w:t>
      </w:r>
      <w:r w:rsidRPr="002869C0">
        <w:rPr>
          <w:rFonts w:cstheme="minorHAnsi"/>
          <w:sz w:val="24"/>
          <w:szCs w:val="24"/>
        </w:rPr>
        <w:t xml:space="preserve"> prac</w:t>
      </w:r>
      <w:r w:rsidR="0045729C" w:rsidRPr="002869C0">
        <w:rPr>
          <w:rFonts w:cstheme="minorHAnsi"/>
          <w:sz w:val="24"/>
          <w:szCs w:val="24"/>
        </w:rPr>
        <w:t>e</w:t>
      </w:r>
      <w:r w:rsidRPr="002869C0">
        <w:rPr>
          <w:rFonts w:cstheme="minorHAnsi"/>
          <w:sz w:val="24"/>
          <w:szCs w:val="24"/>
        </w:rPr>
        <w:t xml:space="preserve"> konserwatorsk</w:t>
      </w:r>
      <w:r w:rsidR="0045729C" w:rsidRPr="002869C0">
        <w:rPr>
          <w:rFonts w:cstheme="minorHAnsi"/>
          <w:sz w:val="24"/>
          <w:szCs w:val="24"/>
        </w:rPr>
        <w:t>ie, restauratorskie lub robo</w:t>
      </w:r>
      <w:r w:rsidRPr="002869C0">
        <w:rPr>
          <w:rFonts w:cstheme="minorHAnsi"/>
          <w:sz w:val="24"/>
          <w:szCs w:val="24"/>
        </w:rPr>
        <w:t>t</w:t>
      </w:r>
      <w:r w:rsidR="0045729C" w:rsidRPr="002869C0">
        <w:rPr>
          <w:rFonts w:cstheme="minorHAnsi"/>
          <w:sz w:val="24"/>
          <w:szCs w:val="24"/>
        </w:rPr>
        <w:t>y budowlane przy zabytku</w:t>
      </w:r>
      <w:r w:rsidRPr="002869C0">
        <w:rPr>
          <w:rFonts w:cstheme="minorHAnsi"/>
          <w:sz w:val="24"/>
          <w:szCs w:val="24"/>
        </w:rPr>
        <w:t xml:space="preserve"> wpisa</w:t>
      </w:r>
      <w:r w:rsidR="0045729C" w:rsidRPr="002869C0">
        <w:rPr>
          <w:rFonts w:cstheme="minorHAnsi"/>
          <w:sz w:val="24"/>
          <w:szCs w:val="24"/>
        </w:rPr>
        <w:t>nym</w:t>
      </w:r>
      <w:r w:rsidR="00CA200C" w:rsidRPr="002869C0">
        <w:rPr>
          <w:rFonts w:cstheme="minorHAnsi"/>
          <w:sz w:val="24"/>
          <w:szCs w:val="24"/>
        </w:rPr>
        <w:t xml:space="preserve"> do rejestru zabytków, położ</w:t>
      </w:r>
      <w:r w:rsidR="0045729C" w:rsidRPr="002869C0">
        <w:rPr>
          <w:rFonts w:cstheme="minorHAnsi"/>
          <w:sz w:val="24"/>
          <w:szCs w:val="24"/>
        </w:rPr>
        <w:t>onym</w:t>
      </w:r>
      <w:r w:rsidRPr="002869C0">
        <w:rPr>
          <w:rFonts w:cstheme="minorHAnsi"/>
          <w:sz w:val="24"/>
          <w:szCs w:val="24"/>
        </w:rPr>
        <w:t xml:space="preserve"> na obszarze </w:t>
      </w:r>
      <w:r w:rsidR="00CA200C" w:rsidRPr="002869C0">
        <w:rPr>
          <w:rFonts w:cstheme="minorHAnsi"/>
          <w:sz w:val="24"/>
          <w:szCs w:val="24"/>
        </w:rPr>
        <w:t>Powiatu Oświęcimskiego</w:t>
      </w:r>
      <w:r w:rsidR="0045729C" w:rsidRPr="002869C0">
        <w:rPr>
          <w:rFonts w:cstheme="minorHAnsi"/>
          <w:sz w:val="24"/>
          <w:szCs w:val="24"/>
        </w:rPr>
        <w:t xml:space="preserve">, </w:t>
      </w:r>
      <w:r w:rsidRPr="002869C0">
        <w:rPr>
          <w:rFonts w:cstheme="minorHAnsi"/>
          <w:sz w:val="24"/>
          <w:szCs w:val="24"/>
        </w:rPr>
        <w:t xml:space="preserve">w związku z </w:t>
      </w:r>
      <w:r w:rsidR="00CA200C" w:rsidRPr="002869C0">
        <w:rPr>
          <w:rFonts w:cstheme="minorHAnsi"/>
          <w:sz w:val="24"/>
          <w:szCs w:val="24"/>
        </w:rPr>
        <w:t>uchwałą Nr ……………. R</w:t>
      </w:r>
      <w:r w:rsidR="0045729C" w:rsidRPr="002869C0">
        <w:rPr>
          <w:rFonts w:cstheme="minorHAnsi"/>
          <w:sz w:val="24"/>
          <w:szCs w:val="24"/>
        </w:rPr>
        <w:t>ady Powiatu w Oświęcimiu z </w:t>
      </w:r>
      <w:r w:rsidR="00CA200C" w:rsidRPr="002869C0">
        <w:rPr>
          <w:rFonts w:cstheme="minorHAnsi"/>
          <w:sz w:val="24"/>
          <w:szCs w:val="24"/>
        </w:rPr>
        <w:t xml:space="preserve">dnia…………. w sprawie </w:t>
      </w:r>
      <w:r w:rsidR="0045729C" w:rsidRPr="002869C0">
        <w:rPr>
          <w:rFonts w:cstheme="minorHAnsi"/>
          <w:sz w:val="24"/>
          <w:szCs w:val="24"/>
        </w:rPr>
        <w:t>przyznania dotacji celowej na prace konserwatorskie, restauratorskie lub roboty budowlane przy zabytku wpisanym do rejestru zabytków, położonym na obszarze Powiatu Oświęcimskiego</w:t>
      </w:r>
    </w:p>
    <w:p w14:paraId="21F3C7E2" w14:textId="77777777" w:rsidR="005E7F79" w:rsidRPr="002869C0" w:rsidRDefault="005E7F79" w:rsidP="00A37EDF">
      <w:pPr>
        <w:spacing w:after="0"/>
        <w:rPr>
          <w:rFonts w:cstheme="minorHAnsi"/>
          <w:sz w:val="24"/>
          <w:szCs w:val="24"/>
        </w:rPr>
      </w:pPr>
    </w:p>
    <w:p w14:paraId="2047EA4B" w14:textId="77777777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</w:t>
      </w:r>
    </w:p>
    <w:p w14:paraId="01F3F3C6" w14:textId="33BE1B18" w:rsidR="0045729C" w:rsidRPr="002869C0" w:rsidRDefault="00A77DB4" w:rsidP="00A37EDF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Przedmiotem umowy jest </w:t>
      </w:r>
      <w:r w:rsidR="00CC1428" w:rsidRPr="002869C0">
        <w:rPr>
          <w:rFonts w:cstheme="minorHAnsi"/>
          <w:sz w:val="24"/>
          <w:szCs w:val="24"/>
        </w:rPr>
        <w:t>udzielenie</w:t>
      </w:r>
      <w:r w:rsidRPr="002869C0">
        <w:rPr>
          <w:rFonts w:cstheme="minorHAnsi"/>
          <w:sz w:val="24"/>
          <w:szCs w:val="24"/>
        </w:rPr>
        <w:t xml:space="preserve"> dotacji celowej z budżetu Powiatu Oświęcimskiego na </w:t>
      </w:r>
      <w:r w:rsidR="00C83C71" w:rsidRPr="002869C0">
        <w:rPr>
          <w:rFonts w:cstheme="minorHAnsi"/>
          <w:sz w:val="24"/>
          <w:szCs w:val="24"/>
        </w:rPr>
        <w:t xml:space="preserve">realizację zadania zgodnie z </w:t>
      </w:r>
      <w:r w:rsidRPr="002869C0">
        <w:rPr>
          <w:rFonts w:cstheme="minorHAnsi"/>
          <w:sz w:val="24"/>
          <w:szCs w:val="24"/>
        </w:rPr>
        <w:t>rozpatrzony</w:t>
      </w:r>
      <w:r w:rsidR="00C83C71" w:rsidRPr="002869C0">
        <w:rPr>
          <w:rFonts w:cstheme="minorHAnsi"/>
          <w:sz w:val="24"/>
          <w:szCs w:val="24"/>
        </w:rPr>
        <w:t>m</w:t>
      </w:r>
      <w:r w:rsidRPr="002869C0">
        <w:rPr>
          <w:rFonts w:cstheme="minorHAnsi"/>
          <w:sz w:val="24"/>
          <w:szCs w:val="24"/>
        </w:rPr>
        <w:t xml:space="preserve"> pozytywnie </w:t>
      </w:r>
      <w:r w:rsidR="00C83C71" w:rsidRPr="002869C0">
        <w:rPr>
          <w:rFonts w:cstheme="minorHAnsi"/>
          <w:sz w:val="24"/>
          <w:szCs w:val="24"/>
        </w:rPr>
        <w:t>wnioskiem</w:t>
      </w:r>
      <w:r w:rsidRPr="002869C0">
        <w:rPr>
          <w:rFonts w:cstheme="minorHAnsi"/>
          <w:sz w:val="24"/>
          <w:szCs w:val="24"/>
        </w:rPr>
        <w:t xml:space="preserve"> o udzielenie dotacji celowej z dnia …………………………………………. </w:t>
      </w:r>
      <w:r w:rsidR="00D40427" w:rsidRPr="002869C0">
        <w:rPr>
          <w:rFonts w:cstheme="minorHAnsi"/>
          <w:sz w:val="24"/>
          <w:szCs w:val="24"/>
        </w:rPr>
        <w:t>, który</w:t>
      </w:r>
      <w:r w:rsidR="005E2B92" w:rsidRPr="002869C0">
        <w:rPr>
          <w:rFonts w:cstheme="minorHAnsi"/>
          <w:sz w:val="24"/>
          <w:szCs w:val="24"/>
        </w:rPr>
        <w:t xml:space="preserve"> stanowi załącznik N</w:t>
      </w:r>
      <w:r w:rsidRPr="002869C0">
        <w:rPr>
          <w:rFonts w:cstheme="minorHAnsi"/>
          <w:sz w:val="24"/>
          <w:szCs w:val="24"/>
        </w:rPr>
        <w:t>r 1</w:t>
      </w:r>
      <w:r w:rsidR="003529D4" w:rsidRPr="002869C0">
        <w:rPr>
          <w:rFonts w:cstheme="minorHAnsi"/>
          <w:sz w:val="24"/>
          <w:szCs w:val="24"/>
        </w:rPr>
        <w:t xml:space="preserve"> do niniejszej umowy</w:t>
      </w:r>
      <w:r w:rsidR="0045729C" w:rsidRPr="002869C0">
        <w:rPr>
          <w:rFonts w:cstheme="minorHAnsi"/>
          <w:sz w:val="24"/>
          <w:szCs w:val="24"/>
        </w:rPr>
        <w:t>.</w:t>
      </w:r>
    </w:p>
    <w:p w14:paraId="06DBB312" w14:textId="77777777" w:rsidR="005E7F79" w:rsidRPr="002869C0" w:rsidRDefault="003529D4" w:rsidP="00A37EDF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lastRenderedPageBreak/>
        <w:t>Beneficjent zobowiązuje się wykorzystać dotację</w:t>
      </w:r>
      <w:r w:rsidR="005E2B92" w:rsidRPr="002869C0">
        <w:rPr>
          <w:rFonts w:cstheme="minorHAnsi"/>
          <w:sz w:val="24"/>
          <w:szCs w:val="24"/>
        </w:rPr>
        <w:t xml:space="preserve"> na</w:t>
      </w:r>
      <w:r w:rsidR="00C31D64" w:rsidRPr="002869C0">
        <w:rPr>
          <w:rFonts w:cstheme="minorHAnsi"/>
          <w:sz w:val="24"/>
          <w:szCs w:val="24"/>
        </w:rPr>
        <w:t xml:space="preserve"> zasadach określonych w niniejszej umowie. </w:t>
      </w:r>
    </w:p>
    <w:p w14:paraId="639AB0E1" w14:textId="77777777" w:rsidR="00A37EDF" w:rsidRDefault="00A37EDF" w:rsidP="00A37EDF">
      <w:pPr>
        <w:spacing w:after="0"/>
        <w:rPr>
          <w:rFonts w:cstheme="minorHAnsi"/>
          <w:sz w:val="24"/>
          <w:szCs w:val="24"/>
        </w:rPr>
      </w:pPr>
    </w:p>
    <w:p w14:paraId="5E38FB0B" w14:textId="4864F1BD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2</w:t>
      </w:r>
    </w:p>
    <w:p w14:paraId="4B03CA2F" w14:textId="6EC3951F" w:rsidR="00D40427" w:rsidRPr="002869C0" w:rsidRDefault="005E7F79" w:rsidP="00A37EDF">
      <w:pPr>
        <w:pStyle w:val="Akapitzlist"/>
        <w:numPr>
          <w:ilvl w:val="0"/>
          <w:numId w:val="23"/>
        </w:numPr>
        <w:spacing w:after="0"/>
        <w:ind w:left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Powiat</w:t>
      </w:r>
      <w:r w:rsidR="00C31D64" w:rsidRPr="002869C0">
        <w:rPr>
          <w:rFonts w:cstheme="minorHAnsi"/>
          <w:sz w:val="24"/>
          <w:szCs w:val="24"/>
        </w:rPr>
        <w:t xml:space="preserve"> zobowiązuje się do </w:t>
      </w:r>
      <w:r w:rsidR="00CC1428" w:rsidRPr="002869C0">
        <w:rPr>
          <w:rFonts w:cstheme="minorHAnsi"/>
          <w:sz w:val="24"/>
          <w:szCs w:val="24"/>
        </w:rPr>
        <w:t>udzielenia</w:t>
      </w:r>
      <w:r w:rsidR="00C31D64" w:rsidRPr="002869C0">
        <w:rPr>
          <w:rFonts w:cstheme="minorHAnsi"/>
          <w:sz w:val="24"/>
          <w:szCs w:val="24"/>
        </w:rPr>
        <w:t xml:space="preserve"> na realizację zadania kwoty .............................. (słownie: .................................) złotych z przeznaczeniem na pokrycie kosztów: ...................................... </w:t>
      </w:r>
    </w:p>
    <w:p w14:paraId="6B704A35" w14:textId="77777777" w:rsidR="00D40427" w:rsidRPr="002869C0" w:rsidRDefault="00C31D64" w:rsidP="00A37EDF">
      <w:pPr>
        <w:pStyle w:val="Akapitzlist"/>
        <w:numPr>
          <w:ilvl w:val="0"/>
          <w:numId w:val="23"/>
        </w:numPr>
        <w:spacing w:after="0"/>
        <w:ind w:left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Środki finansowe, o których mowa w ust. 1 zostaną przekazane</w:t>
      </w:r>
      <w:r w:rsidR="00D40427" w:rsidRPr="002869C0">
        <w:rPr>
          <w:rFonts w:cstheme="minorHAnsi"/>
          <w:sz w:val="24"/>
          <w:szCs w:val="24"/>
        </w:rPr>
        <w:t>,</w:t>
      </w:r>
      <w:r w:rsidRPr="002869C0">
        <w:rPr>
          <w:rFonts w:cstheme="minorHAnsi"/>
          <w:sz w:val="24"/>
          <w:szCs w:val="24"/>
        </w:rPr>
        <w:t xml:space="preserve"> </w:t>
      </w:r>
      <w:r w:rsidR="00D40427" w:rsidRPr="002869C0">
        <w:rPr>
          <w:rFonts w:cstheme="minorHAnsi"/>
          <w:sz w:val="24"/>
          <w:szCs w:val="24"/>
        </w:rPr>
        <w:t xml:space="preserve">w ciągu 30 dni od daty podpisania umowy, </w:t>
      </w:r>
      <w:r w:rsidRPr="002869C0">
        <w:rPr>
          <w:rFonts w:cstheme="minorHAnsi"/>
          <w:sz w:val="24"/>
          <w:szCs w:val="24"/>
        </w:rPr>
        <w:t xml:space="preserve">na rachunek bankowy Beneficjenta nr rachunku </w:t>
      </w:r>
      <w:r w:rsidR="0045729C" w:rsidRPr="002869C0">
        <w:rPr>
          <w:rFonts w:cstheme="minorHAnsi"/>
          <w:sz w:val="24"/>
          <w:szCs w:val="24"/>
        </w:rPr>
        <w:t>wskazany we wniosku o udzielenie dotacji celowej.</w:t>
      </w:r>
    </w:p>
    <w:p w14:paraId="4DDBCAFD" w14:textId="77777777" w:rsidR="005E7F79" w:rsidRPr="002869C0" w:rsidRDefault="005E7F79" w:rsidP="00A37EDF">
      <w:pPr>
        <w:pStyle w:val="Akapitzlist"/>
        <w:numPr>
          <w:ilvl w:val="0"/>
          <w:numId w:val="23"/>
        </w:numPr>
        <w:spacing w:after="0"/>
        <w:ind w:left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Beneficjent oświadcza, ż</w:t>
      </w:r>
      <w:r w:rsidR="00C31D64" w:rsidRPr="002869C0">
        <w:rPr>
          <w:rFonts w:cstheme="minorHAnsi"/>
          <w:sz w:val="24"/>
          <w:szCs w:val="24"/>
        </w:rPr>
        <w:t xml:space="preserve">e jest jedynym posiadaczem wskazanego w ust. 2 rachunku bankowego i zobowiązuje się do wydatkowania środków ze wskazanego </w:t>
      </w:r>
      <w:r w:rsidRPr="002869C0">
        <w:rPr>
          <w:rFonts w:cstheme="minorHAnsi"/>
          <w:sz w:val="24"/>
          <w:szCs w:val="24"/>
        </w:rPr>
        <w:t>powyżej</w:t>
      </w:r>
      <w:r w:rsidR="00C31D64" w:rsidRPr="002869C0">
        <w:rPr>
          <w:rFonts w:cstheme="minorHAnsi"/>
          <w:sz w:val="24"/>
          <w:szCs w:val="24"/>
        </w:rPr>
        <w:t xml:space="preserve"> rachunk</w:t>
      </w:r>
      <w:r w:rsidRPr="002869C0">
        <w:rPr>
          <w:rFonts w:cstheme="minorHAnsi"/>
          <w:sz w:val="24"/>
          <w:szCs w:val="24"/>
        </w:rPr>
        <w:t>u i utrzymania go nie krócej niż</w:t>
      </w:r>
      <w:r w:rsidR="00C31D64" w:rsidRPr="002869C0">
        <w:rPr>
          <w:rFonts w:cstheme="minorHAnsi"/>
          <w:sz w:val="24"/>
          <w:szCs w:val="24"/>
        </w:rPr>
        <w:t xml:space="preserve"> do chwili dokonania ostatecznych rozliczeń z </w:t>
      </w:r>
      <w:r w:rsidRPr="002869C0">
        <w:rPr>
          <w:rFonts w:cstheme="minorHAnsi"/>
          <w:sz w:val="24"/>
          <w:szCs w:val="24"/>
        </w:rPr>
        <w:t>Powiatem</w:t>
      </w:r>
      <w:r w:rsidR="00C31D64" w:rsidRPr="002869C0">
        <w:rPr>
          <w:rFonts w:cstheme="minorHAnsi"/>
          <w:sz w:val="24"/>
          <w:szCs w:val="24"/>
        </w:rPr>
        <w:t xml:space="preserve">, wynikających z umowy. </w:t>
      </w:r>
    </w:p>
    <w:p w14:paraId="04072FF2" w14:textId="77777777" w:rsidR="0045729C" w:rsidRPr="002869C0" w:rsidRDefault="0045729C" w:rsidP="00A37EDF">
      <w:pPr>
        <w:spacing w:after="0"/>
        <w:rPr>
          <w:rFonts w:cstheme="minorHAnsi"/>
          <w:sz w:val="24"/>
          <w:szCs w:val="24"/>
        </w:rPr>
      </w:pPr>
    </w:p>
    <w:p w14:paraId="22C6F6D6" w14:textId="77777777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3</w:t>
      </w:r>
    </w:p>
    <w:p w14:paraId="45F831C1" w14:textId="77777777" w:rsidR="00D40427" w:rsidRPr="002869C0" w:rsidRDefault="00C31D64" w:rsidP="00A37EDF">
      <w:pPr>
        <w:pStyle w:val="Akapitzlist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Termin realizacji zadania ustala się od dnia ...................... do dnia .................. </w:t>
      </w:r>
    </w:p>
    <w:p w14:paraId="5D9993ED" w14:textId="77777777" w:rsidR="00D40427" w:rsidRPr="002869C0" w:rsidRDefault="00C31D64" w:rsidP="00A37EDF">
      <w:pPr>
        <w:pStyle w:val="Akapitzlist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Zadanie zostanie wykonane zgodnie</w:t>
      </w:r>
      <w:r w:rsidR="003529D4" w:rsidRPr="002869C0">
        <w:rPr>
          <w:rFonts w:cstheme="minorHAnsi"/>
          <w:sz w:val="24"/>
          <w:szCs w:val="24"/>
        </w:rPr>
        <w:t xml:space="preserve"> z wnioskiem -  załącznik</w:t>
      </w:r>
      <w:r w:rsidR="00D40427" w:rsidRPr="002869C0">
        <w:rPr>
          <w:rFonts w:cstheme="minorHAnsi"/>
          <w:sz w:val="24"/>
          <w:szCs w:val="24"/>
        </w:rPr>
        <w:t xml:space="preserve"> </w:t>
      </w:r>
      <w:r w:rsidR="005E2B92" w:rsidRPr="002869C0">
        <w:rPr>
          <w:rFonts w:cstheme="minorHAnsi"/>
          <w:sz w:val="24"/>
          <w:szCs w:val="24"/>
        </w:rPr>
        <w:t>N</w:t>
      </w:r>
      <w:r w:rsidR="00D40427" w:rsidRPr="002869C0">
        <w:rPr>
          <w:rFonts w:cstheme="minorHAnsi"/>
          <w:sz w:val="24"/>
          <w:szCs w:val="24"/>
        </w:rPr>
        <w:t>r 1.</w:t>
      </w:r>
    </w:p>
    <w:p w14:paraId="67CCCAA1" w14:textId="17AFA092" w:rsidR="003529D4" w:rsidRPr="002869C0" w:rsidRDefault="00C31D64" w:rsidP="00A37EDF">
      <w:pPr>
        <w:pStyle w:val="Akapitzlist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Koszty związane z realizacj</w:t>
      </w:r>
      <w:r w:rsidR="003529D4" w:rsidRPr="002869C0">
        <w:rPr>
          <w:rFonts w:cstheme="minorHAnsi"/>
          <w:sz w:val="24"/>
          <w:szCs w:val="24"/>
        </w:rPr>
        <w:t>ą zadania</w:t>
      </w:r>
      <w:r w:rsidR="0045729C" w:rsidRPr="002869C0">
        <w:rPr>
          <w:rFonts w:cstheme="minorHAnsi"/>
          <w:sz w:val="24"/>
          <w:szCs w:val="24"/>
        </w:rPr>
        <w:t xml:space="preserve">, określonego w załączniku </w:t>
      </w:r>
      <w:r w:rsidR="00A37EDF">
        <w:rPr>
          <w:rFonts w:cstheme="minorHAnsi"/>
          <w:sz w:val="24"/>
          <w:szCs w:val="24"/>
        </w:rPr>
        <w:t>N</w:t>
      </w:r>
      <w:r w:rsidR="0045729C" w:rsidRPr="002869C0">
        <w:rPr>
          <w:rFonts w:cstheme="minorHAnsi"/>
          <w:sz w:val="24"/>
          <w:szCs w:val="24"/>
        </w:rPr>
        <w:t>r</w:t>
      </w:r>
      <w:r w:rsidR="003529D4" w:rsidRPr="002869C0">
        <w:rPr>
          <w:rFonts w:cstheme="minorHAnsi"/>
          <w:sz w:val="24"/>
          <w:szCs w:val="24"/>
        </w:rPr>
        <w:t xml:space="preserve"> 1, </w:t>
      </w:r>
      <w:r w:rsidRPr="002869C0">
        <w:rPr>
          <w:rFonts w:cstheme="minorHAnsi"/>
          <w:sz w:val="24"/>
          <w:szCs w:val="24"/>
        </w:rPr>
        <w:t>poniesione przez Beneficjenta przed dniem zawarcia niniejszej umowy nie mogą być rozliczane ze środków dotacji. Ze środków dotacji mogą być pokrywane wyłącznie koszty poniesione od dnia zawarcia niniejszej umowy</w:t>
      </w:r>
      <w:r w:rsidR="00790206">
        <w:rPr>
          <w:rFonts w:cstheme="minorHAnsi"/>
          <w:sz w:val="24"/>
          <w:szCs w:val="24"/>
        </w:rPr>
        <w:t xml:space="preserve"> </w:t>
      </w:r>
      <w:r w:rsidRPr="002869C0">
        <w:rPr>
          <w:rFonts w:cstheme="minorHAnsi"/>
          <w:sz w:val="24"/>
          <w:szCs w:val="24"/>
        </w:rPr>
        <w:t xml:space="preserve">do dnia zakończenia realizacji zadania. </w:t>
      </w:r>
    </w:p>
    <w:p w14:paraId="36867308" w14:textId="77777777" w:rsidR="005E7F79" w:rsidRPr="002869C0" w:rsidRDefault="00307877" w:rsidP="00A37EDF">
      <w:pPr>
        <w:pStyle w:val="Akapitzlist"/>
        <w:numPr>
          <w:ilvl w:val="0"/>
          <w:numId w:val="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Dotacja stanowi …… % całkowitych </w:t>
      </w:r>
      <w:r w:rsidR="00A46733" w:rsidRPr="002869C0">
        <w:rPr>
          <w:rFonts w:cstheme="minorHAnsi"/>
          <w:sz w:val="24"/>
          <w:szCs w:val="24"/>
        </w:rPr>
        <w:t xml:space="preserve">kwalifikowalnych kosztów zadania.  W przypadku uzyskania oszczędności </w:t>
      </w:r>
      <w:r w:rsidR="00C31D64" w:rsidRPr="002869C0">
        <w:rPr>
          <w:rFonts w:cstheme="minorHAnsi"/>
          <w:sz w:val="24"/>
          <w:szCs w:val="24"/>
        </w:rPr>
        <w:t xml:space="preserve">Beneficjent jest zobowiązany zachować procentowy udział dotacji </w:t>
      </w:r>
      <w:r w:rsidR="00A46733" w:rsidRPr="002869C0">
        <w:rPr>
          <w:rFonts w:cstheme="minorHAnsi"/>
          <w:sz w:val="24"/>
          <w:szCs w:val="24"/>
        </w:rPr>
        <w:t>w całkowitych kwalifikowalnych kosztach zadania.</w:t>
      </w:r>
    </w:p>
    <w:p w14:paraId="5EF7CD00" w14:textId="77777777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5. Wzrost kosztów zadania nie spowoduje zwiększenia dotacji. </w:t>
      </w:r>
    </w:p>
    <w:p w14:paraId="638063B2" w14:textId="77777777" w:rsidR="005E7F79" w:rsidRPr="002869C0" w:rsidRDefault="005E7F79" w:rsidP="00A37EDF">
      <w:pPr>
        <w:spacing w:after="0"/>
        <w:rPr>
          <w:rFonts w:cstheme="minorHAnsi"/>
          <w:sz w:val="24"/>
          <w:szCs w:val="24"/>
        </w:rPr>
      </w:pPr>
    </w:p>
    <w:p w14:paraId="4F7D96AE" w14:textId="77777777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4</w:t>
      </w:r>
    </w:p>
    <w:p w14:paraId="200A6415" w14:textId="47AFC0CE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Beneficjent zobowiązuje się do wykorzystania przekazanych środków finansowych zgodnie z celem na jaki je uzyskał i na warunkach określonych </w:t>
      </w:r>
      <w:r w:rsidR="005E7F79" w:rsidRPr="002869C0">
        <w:rPr>
          <w:rFonts w:cstheme="minorHAnsi"/>
          <w:sz w:val="24"/>
          <w:szCs w:val="24"/>
        </w:rPr>
        <w:t>niniejszą umową. Dotyczy to takż</w:t>
      </w:r>
      <w:r w:rsidRPr="002869C0">
        <w:rPr>
          <w:rFonts w:cstheme="minorHAnsi"/>
          <w:sz w:val="24"/>
          <w:szCs w:val="24"/>
        </w:rPr>
        <w:t>e ewentualnych przychodów uzyskanych przy r</w:t>
      </w:r>
      <w:r w:rsidR="005E7F79" w:rsidRPr="002869C0">
        <w:rPr>
          <w:rFonts w:cstheme="minorHAnsi"/>
          <w:sz w:val="24"/>
          <w:szCs w:val="24"/>
        </w:rPr>
        <w:t>ealizacji umowy, których nie moż</w:t>
      </w:r>
      <w:r w:rsidRPr="002869C0">
        <w:rPr>
          <w:rFonts w:cstheme="minorHAnsi"/>
          <w:sz w:val="24"/>
          <w:szCs w:val="24"/>
        </w:rPr>
        <w:t xml:space="preserve">na było przewidzieć przy kalkulowaniu wielkości dotacji oraz odsetek bankowych od przekazanych przez </w:t>
      </w:r>
      <w:r w:rsidR="005E7F79" w:rsidRPr="002869C0">
        <w:rPr>
          <w:rFonts w:cstheme="minorHAnsi"/>
          <w:sz w:val="24"/>
          <w:szCs w:val="24"/>
        </w:rPr>
        <w:t>Powiat środków, które należ</w:t>
      </w:r>
      <w:r w:rsidRPr="002869C0">
        <w:rPr>
          <w:rFonts w:cstheme="minorHAnsi"/>
          <w:sz w:val="24"/>
          <w:szCs w:val="24"/>
        </w:rPr>
        <w:t>y wykorzystać wyłącznie na wykonanie zadania.</w:t>
      </w:r>
    </w:p>
    <w:p w14:paraId="49AE4F6C" w14:textId="77777777" w:rsidR="005E7F79" w:rsidRPr="002869C0" w:rsidRDefault="005E7F79" w:rsidP="00A37EDF">
      <w:pPr>
        <w:spacing w:after="0"/>
        <w:rPr>
          <w:rFonts w:cstheme="minorHAnsi"/>
          <w:sz w:val="24"/>
          <w:szCs w:val="24"/>
        </w:rPr>
      </w:pPr>
    </w:p>
    <w:p w14:paraId="3F29BB40" w14:textId="77777777" w:rsidR="005E7F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5</w:t>
      </w:r>
    </w:p>
    <w:p w14:paraId="3F0157FF" w14:textId="3F86DB59" w:rsidR="00337C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Beneficjent jest zobowiązany do prowadzenia wyodrębnionej dokumentacji finansowo</w:t>
      </w:r>
      <w:r w:rsidR="00337C79" w:rsidRPr="002869C0">
        <w:rPr>
          <w:rFonts w:cstheme="minorHAnsi"/>
          <w:sz w:val="24"/>
          <w:szCs w:val="24"/>
        </w:rPr>
        <w:t>-</w:t>
      </w:r>
      <w:r w:rsidR="00A03252" w:rsidRPr="002869C0">
        <w:rPr>
          <w:rFonts w:cstheme="minorHAnsi"/>
          <w:sz w:val="24"/>
          <w:szCs w:val="24"/>
        </w:rPr>
        <w:t>księgowej i </w:t>
      </w:r>
      <w:r w:rsidRPr="002869C0">
        <w:rPr>
          <w:rFonts w:cstheme="minorHAnsi"/>
          <w:sz w:val="24"/>
          <w:szCs w:val="24"/>
        </w:rPr>
        <w:t>ewidencji księgowej zadania zgodnie z zasadami wynikającymi z ustawy z dnia 29 wrześn</w:t>
      </w:r>
      <w:r w:rsidR="0045729C" w:rsidRPr="002869C0">
        <w:rPr>
          <w:rFonts w:cstheme="minorHAnsi"/>
          <w:sz w:val="24"/>
          <w:szCs w:val="24"/>
        </w:rPr>
        <w:t>ia 1994 r. o rachunkowości (</w:t>
      </w:r>
      <w:r w:rsidR="00A91D3D" w:rsidRPr="002869C0">
        <w:rPr>
          <w:rFonts w:cstheme="minorHAnsi"/>
          <w:sz w:val="24"/>
          <w:szCs w:val="24"/>
        </w:rPr>
        <w:t xml:space="preserve">tekst jednolity </w:t>
      </w:r>
      <w:r w:rsidRPr="002869C0">
        <w:rPr>
          <w:rFonts w:cstheme="minorHAnsi"/>
          <w:sz w:val="24"/>
          <w:szCs w:val="24"/>
        </w:rPr>
        <w:t>Dz. U. z 201</w:t>
      </w:r>
      <w:r w:rsidR="00A74821" w:rsidRPr="002869C0">
        <w:rPr>
          <w:rFonts w:cstheme="minorHAnsi"/>
          <w:sz w:val="24"/>
          <w:szCs w:val="24"/>
        </w:rPr>
        <w:t>9</w:t>
      </w:r>
      <w:r w:rsidRPr="002869C0">
        <w:rPr>
          <w:rFonts w:cstheme="minorHAnsi"/>
          <w:sz w:val="24"/>
          <w:szCs w:val="24"/>
        </w:rPr>
        <w:t xml:space="preserve"> r. poz. </w:t>
      </w:r>
      <w:r w:rsidR="007F3EFA" w:rsidRPr="002869C0">
        <w:rPr>
          <w:rFonts w:cstheme="minorHAnsi"/>
          <w:sz w:val="24"/>
          <w:szCs w:val="24"/>
        </w:rPr>
        <w:t>3</w:t>
      </w:r>
      <w:r w:rsidR="00A74821" w:rsidRPr="002869C0">
        <w:rPr>
          <w:rFonts w:cstheme="minorHAnsi"/>
          <w:sz w:val="24"/>
          <w:szCs w:val="24"/>
        </w:rPr>
        <w:t>51</w:t>
      </w:r>
      <w:r w:rsidR="00BF3AF2" w:rsidRPr="002869C0">
        <w:rPr>
          <w:rFonts w:cstheme="minorHAnsi"/>
          <w:sz w:val="24"/>
          <w:szCs w:val="24"/>
        </w:rPr>
        <w:t xml:space="preserve"> </w:t>
      </w:r>
      <w:r w:rsidR="00A74821" w:rsidRPr="002869C0">
        <w:rPr>
          <w:rFonts w:cstheme="minorHAnsi"/>
          <w:sz w:val="24"/>
          <w:szCs w:val="24"/>
        </w:rPr>
        <w:t>ze zmianami</w:t>
      </w:r>
      <w:r w:rsidR="00337C79" w:rsidRPr="002869C0">
        <w:rPr>
          <w:rFonts w:cstheme="minorHAnsi"/>
          <w:sz w:val="24"/>
          <w:szCs w:val="24"/>
        </w:rPr>
        <w:t>), w sposób umoż</w:t>
      </w:r>
      <w:r w:rsidRPr="002869C0">
        <w:rPr>
          <w:rFonts w:cstheme="minorHAnsi"/>
          <w:sz w:val="24"/>
          <w:szCs w:val="24"/>
        </w:rPr>
        <w:t xml:space="preserve">liwiający identyfikację poszczególnych operacji księgowych. </w:t>
      </w:r>
    </w:p>
    <w:p w14:paraId="3199B1FF" w14:textId="77777777" w:rsidR="00337C79" w:rsidRPr="002869C0" w:rsidRDefault="00337C79" w:rsidP="00A37EDF">
      <w:pPr>
        <w:spacing w:after="0"/>
        <w:rPr>
          <w:rFonts w:cstheme="minorHAnsi"/>
          <w:sz w:val="24"/>
          <w:szCs w:val="24"/>
        </w:rPr>
      </w:pPr>
    </w:p>
    <w:p w14:paraId="704E4DBD" w14:textId="77777777" w:rsidR="00337C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6</w:t>
      </w:r>
    </w:p>
    <w:p w14:paraId="07093E28" w14:textId="77777777" w:rsidR="00C83C71" w:rsidRPr="002869C0" w:rsidRDefault="0045729C" w:rsidP="00A37EDF">
      <w:pPr>
        <w:pStyle w:val="Akapitzlist"/>
        <w:numPr>
          <w:ilvl w:val="0"/>
          <w:numId w:val="26"/>
        </w:numPr>
        <w:spacing w:after="0"/>
        <w:ind w:left="426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lastRenderedPageBreak/>
        <w:t>Beneficjent zobowiązuje się do z</w:t>
      </w:r>
      <w:r w:rsidR="00C31D64" w:rsidRPr="002869C0">
        <w:rPr>
          <w:rFonts w:cstheme="minorHAnsi"/>
          <w:sz w:val="24"/>
          <w:szCs w:val="24"/>
        </w:rPr>
        <w:t xml:space="preserve">amieszczenia we wszystkich materiałach informacyjnych, promocyjnych i wydawnictwach dotyczących zadania oraz na stronie internetowej, w przypadku jej posiadania, logotypu </w:t>
      </w:r>
      <w:r w:rsidR="00337C79" w:rsidRPr="002869C0">
        <w:rPr>
          <w:rFonts w:cstheme="minorHAnsi"/>
          <w:sz w:val="24"/>
          <w:szCs w:val="24"/>
        </w:rPr>
        <w:t xml:space="preserve">Powiatu </w:t>
      </w:r>
      <w:r w:rsidR="00C31D64" w:rsidRPr="002869C0">
        <w:rPr>
          <w:rFonts w:cstheme="minorHAnsi"/>
          <w:sz w:val="24"/>
          <w:szCs w:val="24"/>
        </w:rPr>
        <w:t xml:space="preserve">i informacji o przyznanej dotacji w formie zapisu: „Projekt zrealizowany przy wsparciu finansowym </w:t>
      </w:r>
      <w:r w:rsidR="00337C79" w:rsidRPr="002869C0">
        <w:rPr>
          <w:rFonts w:cstheme="minorHAnsi"/>
          <w:sz w:val="24"/>
          <w:szCs w:val="24"/>
        </w:rPr>
        <w:t>Powiatu Oświęcimskiego</w:t>
      </w:r>
      <w:r w:rsidR="00C31D64" w:rsidRPr="002869C0">
        <w:rPr>
          <w:rFonts w:cstheme="minorHAnsi"/>
          <w:sz w:val="24"/>
          <w:szCs w:val="24"/>
        </w:rPr>
        <w:t xml:space="preserve">” oraz umieszczenia przy obiekcie </w:t>
      </w:r>
      <w:r w:rsidR="00C83C71" w:rsidRPr="002869C0">
        <w:rPr>
          <w:rFonts w:cstheme="minorHAnsi"/>
          <w:sz w:val="24"/>
          <w:szCs w:val="24"/>
        </w:rPr>
        <w:t>informacji</w:t>
      </w:r>
      <w:r w:rsidR="00337C79" w:rsidRPr="002869C0">
        <w:rPr>
          <w:rFonts w:cstheme="minorHAnsi"/>
          <w:sz w:val="24"/>
          <w:szCs w:val="24"/>
        </w:rPr>
        <w:t xml:space="preserve"> o wsparciu finansowym z budżetu Powiatu</w:t>
      </w:r>
      <w:r w:rsidR="00C83C71" w:rsidRPr="002869C0">
        <w:rPr>
          <w:rFonts w:cstheme="minorHAnsi"/>
          <w:sz w:val="24"/>
          <w:szCs w:val="24"/>
        </w:rPr>
        <w:t>.</w:t>
      </w:r>
    </w:p>
    <w:p w14:paraId="08A226A1" w14:textId="77777777" w:rsidR="00A03252" w:rsidRPr="002869C0" w:rsidRDefault="00A03252" w:rsidP="00A37EDF">
      <w:pPr>
        <w:pStyle w:val="Akapitzlist"/>
        <w:numPr>
          <w:ilvl w:val="0"/>
          <w:numId w:val="26"/>
        </w:numPr>
        <w:spacing w:after="0"/>
        <w:ind w:left="426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Podatek VAT od towarów i usług może zostać uwzględniony w zaplanowanych kwotach wydatków pod warunkiem, że wnioskodawca nie ma prawnej możliwości odzyskania tego podatku. W przeciwnym przypadku wydatki planowane w budżecie  powinny być podawane w kwotach netto, tzn. w wysokości nieuwzględniającej podatku VAT.</w:t>
      </w:r>
    </w:p>
    <w:p w14:paraId="4FB09467" w14:textId="77777777" w:rsidR="00337C79" w:rsidRPr="002869C0" w:rsidRDefault="00337C79" w:rsidP="00A37EDF">
      <w:pPr>
        <w:spacing w:after="0"/>
        <w:rPr>
          <w:rFonts w:cstheme="minorHAnsi"/>
          <w:sz w:val="24"/>
          <w:szCs w:val="24"/>
        </w:rPr>
      </w:pPr>
    </w:p>
    <w:p w14:paraId="443A09CF" w14:textId="77777777" w:rsidR="00337C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7</w:t>
      </w:r>
    </w:p>
    <w:p w14:paraId="0197349A" w14:textId="77777777" w:rsidR="00C83C71" w:rsidRPr="002869C0" w:rsidRDefault="0045729C" w:rsidP="00A37EDF">
      <w:pPr>
        <w:pStyle w:val="Akapitzlist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N</w:t>
      </w:r>
      <w:r w:rsidR="00C31D64" w:rsidRPr="002869C0">
        <w:rPr>
          <w:rFonts w:cstheme="minorHAnsi"/>
          <w:sz w:val="24"/>
          <w:szCs w:val="24"/>
        </w:rPr>
        <w:t>adzór nad prawidłowością wydatkowania środków dotacji oraz realizacją zadania objętego dofinansowaniem z bud</w:t>
      </w:r>
      <w:r w:rsidR="00337C79" w:rsidRPr="002869C0">
        <w:rPr>
          <w:rFonts w:cstheme="minorHAnsi"/>
          <w:sz w:val="24"/>
          <w:szCs w:val="24"/>
        </w:rPr>
        <w:t>ż</w:t>
      </w:r>
      <w:r w:rsidR="00C31D64" w:rsidRPr="002869C0">
        <w:rPr>
          <w:rFonts w:cstheme="minorHAnsi"/>
          <w:sz w:val="24"/>
          <w:szCs w:val="24"/>
        </w:rPr>
        <w:t xml:space="preserve">etu </w:t>
      </w:r>
      <w:r w:rsidR="00337C79" w:rsidRPr="002869C0">
        <w:rPr>
          <w:rFonts w:cstheme="minorHAnsi"/>
          <w:sz w:val="24"/>
          <w:szCs w:val="24"/>
        </w:rPr>
        <w:t>Powiatu Oświęcimskiego</w:t>
      </w:r>
      <w:r w:rsidRPr="002869C0">
        <w:rPr>
          <w:rFonts w:cstheme="minorHAnsi"/>
          <w:sz w:val="24"/>
          <w:szCs w:val="24"/>
        </w:rPr>
        <w:t>, o którym mowa w § 1 sprawuje naczelnik Wydziału Promocji Powiatu, Kultury i Sportu.</w:t>
      </w:r>
    </w:p>
    <w:p w14:paraId="20C9A8BA" w14:textId="77777777" w:rsidR="00C83C71" w:rsidRPr="002869C0" w:rsidRDefault="00C31D64" w:rsidP="00A37EDF">
      <w:pPr>
        <w:pStyle w:val="Akapitzlist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 ramach badania prawidłowości wyda</w:t>
      </w:r>
      <w:r w:rsidR="00337C79" w:rsidRPr="002869C0">
        <w:rPr>
          <w:rFonts w:cstheme="minorHAnsi"/>
          <w:sz w:val="24"/>
          <w:szCs w:val="24"/>
        </w:rPr>
        <w:t>tkowania środków dotacji, upoważ</w:t>
      </w:r>
      <w:r w:rsidRPr="002869C0">
        <w:rPr>
          <w:rFonts w:cstheme="minorHAnsi"/>
          <w:sz w:val="24"/>
          <w:szCs w:val="24"/>
        </w:rPr>
        <w:t xml:space="preserve">nieni pracownicy </w:t>
      </w:r>
      <w:r w:rsidR="00337C79" w:rsidRPr="002869C0">
        <w:rPr>
          <w:rFonts w:cstheme="minorHAnsi"/>
          <w:sz w:val="24"/>
          <w:szCs w:val="24"/>
        </w:rPr>
        <w:t>Powiatu</w:t>
      </w:r>
      <w:r w:rsidRPr="002869C0">
        <w:rPr>
          <w:rFonts w:cstheme="minorHAnsi"/>
          <w:sz w:val="24"/>
          <w:szCs w:val="24"/>
        </w:rPr>
        <w:t xml:space="preserve"> mogą badać dokumenty i inne nośniki informacji, które mają lub mogą mieć znaczenie dla oceny prawidłowoś</w:t>
      </w:r>
      <w:r w:rsidR="00337C79" w:rsidRPr="002869C0">
        <w:rPr>
          <w:rFonts w:cstheme="minorHAnsi"/>
          <w:sz w:val="24"/>
          <w:szCs w:val="24"/>
        </w:rPr>
        <w:t>ci wykonywania zadania oraz ż</w:t>
      </w:r>
      <w:r w:rsidRPr="002869C0">
        <w:rPr>
          <w:rFonts w:cstheme="minorHAnsi"/>
          <w:sz w:val="24"/>
          <w:szCs w:val="24"/>
        </w:rPr>
        <w:t>ądać udzielenia ustnie lub na piśmie informacji dotyczących wyk</w:t>
      </w:r>
      <w:r w:rsidR="00337C79" w:rsidRPr="002869C0">
        <w:rPr>
          <w:rFonts w:cstheme="minorHAnsi"/>
          <w:sz w:val="24"/>
          <w:szCs w:val="24"/>
        </w:rPr>
        <w:t>onania zadania. Beneficjent na ż</w:t>
      </w:r>
      <w:r w:rsidRPr="002869C0">
        <w:rPr>
          <w:rFonts w:cstheme="minorHAnsi"/>
          <w:sz w:val="24"/>
          <w:szCs w:val="24"/>
        </w:rPr>
        <w:t xml:space="preserve">ądanie </w:t>
      </w:r>
      <w:r w:rsidR="00337C79" w:rsidRPr="002869C0">
        <w:rPr>
          <w:rFonts w:cstheme="minorHAnsi"/>
          <w:sz w:val="24"/>
          <w:szCs w:val="24"/>
        </w:rPr>
        <w:t>Powiatu lub osoby przez niego upoważ</w:t>
      </w:r>
      <w:r w:rsidRPr="002869C0">
        <w:rPr>
          <w:rFonts w:cstheme="minorHAnsi"/>
          <w:sz w:val="24"/>
          <w:szCs w:val="24"/>
        </w:rPr>
        <w:t xml:space="preserve">nionej jest zobowiązany dostarczyć lub udostępnić dokumenty i inne nośniki informacji oraz udzielić wyjaśnień i informacji w określonym terminie. </w:t>
      </w:r>
    </w:p>
    <w:p w14:paraId="735AA48F" w14:textId="77777777" w:rsidR="00C83C71" w:rsidRPr="002869C0" w:rsidRDefault="00C83C71" w:rsidP="00A37EDF">
      <w:pPr>
        <w:pStyle w:val="Akapitzlist"/>
        <w:spacing w:after="0"/>
        <w:rPr>
          <w:rFonts w:cstheme="minorHAnsi"/>
          <w:sz w:val="24"/>
          <w:szCs w:val="24"/>
        </w:rPr>
      </w:pPr>
    </w:p>
    <w:p w14:paraId="7768081B" w14:textId="77777777" w:rsidR="00C83C71" w:rsidRPr="002869C0" w:rsidRDefault="00C83C71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8</w:t>
      </w:r>
    </w:p>
    <w:p w14:paraId="6D0BE9AB" w14:textId="77777777" w:rsidR="00337C79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Warunkiem rozliczenia dotacji jest: </w:t>
      </w:r>
    </w:p>
    <w:p w14:paraId="7D103AAE" w14:textId="72A7D4B9" w:rsidR="009950AA" w:rsidRPr="002869C0" w:rsidRDefault="00DD31D9" w:rsidP="00A37EDF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31D64" w:rsidRPr="002869C0">
        <w:rPr>
          <w:rFonts w:cstheme="minorHAnsi"/>
          <w:sz w:val="24"/>
          <w:szCs w:val="24"/>
        </w:rPr>
        <w:t>prawdzenie rzeczywistego przebiegu realizacji celów zakładanych w zakresie dotowanego zadania pod kątem zgodności z przepisami prawa i zawartą umową, kt</w:t>
      </w:r>
      <w:r w:rsidR="00337C79" w:rsidRPr="002869C0">
        <w:rPr>
          <w:rFonts w:cstheme="minorHAnsi"/>
          <w:sz w:val="24"/>
          <w:szCs w:val="24"/>
        </w:rPr>
        <w:t>óre moż</w:t>
      </w:r>
      <w:r w:rsidR="00C31D64" w:rsidRPr="002869C0">
        <w:rPr>
          <w:rFonts w:cstheme="minorHAnsi"/>
          <w:sz w:val="24"/>
          <w:szCs w:val="24"/>
        </w:rPr>
        <w:t>e być przeprowadzone w siedzi</w:t>
      </w:r>
      <w:r w:rsidR="009950AA" w:rsidRPr="002869C0">
        <w:rPr>
          <w:rFonts w:cstheme="minorHAnsi"/>
          <w:sz w:val="24"/>
          <w:szCs w:val="24"/>
        </w:rPr>
        <w:t xml:space="preserve">bie Beneficjenta lub w </w:t>
      </w:r>
      <w:r w:rsidR="00C31D64" w:rsidRPr="002869C0">
        <w:rPr>
          <w:rFonts w:cstheme="minorHAnsi"/>
          <w:sz w:val="24"/>
          <w:szCs w:val="24"/>
        </w:rPr>
        <w:t>siedzibie</w:t>
      </w:r>
      <w:r w:rsidR="009950AA" w:rsidRPr="002869C0">
        <w:rPr>
          <w:rFonts w:cstheme="minorHAnsi"/>
          <w:sz w:val="24"/>
          <w:szCs w:val="24"/>
        </w:rPr>
        <w:t xml:space="preserve"> Powiatu</w:t>
      </w:r>
      <w:r w:rsidR="00C31D64" w:rsidRPr="002869C0">
        <w:rPr>
          <w:rFonts w:cstheme="minorHAnsi"/>
          <w:sz w:val="24"/>
          <w:szCs w:val="24"/>
        </w:rPr>
        <w:t xml:space="preserve"> w przypadku dysponowania wystarczają</w:t>
      </w:r>
      <w:r w:rsidR="009950AA" w:rsidRPr="002869C0">
        <w:rPr>
          <w:rFonts w:cstheme="minorHAnsi"/>
          <w:sz w:val="24"/>
          <w:szCs w:val="24"/>
        </w:rPr>
        <w:t>cymi dokumentami i materiałami.</w:t>
      </w:r>
    </w:p>
    <w:p w14:paraId="72A82543" w14:textId="25AC11ED" w:rsidR="00337C79" w:rsidRPr="002869C0" w:rsidRDefault="00DD31D9" w:rsidP="00A37EDF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31D64" w:rsidRPr="002869C0">
        <w:rPr>
          <w:rFonts w:cstheme="minorHAnsi"/>
          <w:sz w:val="24"/>
          <w:szCs w:val="24"/>
        </w:rPr>
        <w:t>prawdzenie dokumentów związanych z realizacją dotowanego zadania (w szczególności znajd</w:t>
      </w:r>
      <w:r w:rsidR="009950AA" w:rsidRPr="002869C0">
        <w:rPr>
          <w:rFonts w:cstheme="minorHAnsi"/>
          <w:sz w:val="24"/>
          <w:szCs w:val="24"/>
        </w:rPr>
        <w:t>ujących się w siedzibie Beneficjenta</w:t>
      </w:r>
      <w:r w:rsidR="00C31D64" w:rsidRPr="002869C0">
        <w:rPr>
          <w:rFonts w:cstheme="minorHAnsi"/>
          <w:sz w:val="24"/>
          <w:szCs w:val="24"/>
        </w:rPr>
        <w:t xml:space="preserve"> oryginałów dokumentów finansowych) pod kątem ich zgodności z przepisami prawa, umową i z</w:t>
      </w:r>
      <w:r w:rsidR="00337C79" w:rsidRPr="002869C0">
        <w:rPr>
          <w:rFonts w:cstheme="minorHAnsi"/>
          <w:sz w:val="24"/>
          <w:szCs w:val="24"/>
        </w:rPr>
        <w:t>asadami rachunkowości, które moż</w:t>
      </w:r>
      <w:r w:rsidR="00C31D64" w:rsidRPr="002869C0">
        <w:rPr>
          <w:rFonts w:cstheme="minorHAnsi"/>
          <w:sz w:val="24"/>
          <w:szCs w:val="24"/>
        </w:rPr>
        <w:t>e być przeprowadzone w siedzi</w:t>
      </w:r>
      <w:r w:rsidR="009950AA" w:rsidRPr="002869C0">
        <w:rPr>
          <w:rFonts w:cstheme="minorHAnsi"/>
          <w:sz w:val="24"/>
          <w:szCs w:val="24"/>
        </w:rPr>
        <w:t xml:space="preserve">bie Beneficjenta lub w </w:t>
      </w:r>
      <w:r w:rsidR="00C31D64" w:rsidRPr="002869C0">
        <w:rPr>
          <w:rFonts w:cstheme="minorHAnsi"/>
          <w:sz w:val="24"/>
          <w:szCs w:val="24"/>
        </w:rPr>
        <w:t xml:space="preserve">siedzibie </w:t>
      </w:r>
      <w:r w:rsidR="009950AA" w:rsidRPr="002869C0">
        <w:rPr>
          <w:rFonts w:cstheme="minorHAnsi"/>
          <w:sz w:val="24"/>
          <w:szCs w:val="24"/>
        </w:rPr>
        <w:t xml:space="preserve">Powiatu </w:t>
      </w:r>
      <w:r w:rsidR="00C31D64" w:rsidRPr="002869C0">
        <w:rPr>
          <w:rFonts w:cstheme="minorHAnsi"/>
          <w:sz w:val="24"/>
          <w:szCs w:val="24"/>
        </w:rPr>
        <w:t xml:space="preserve">w przypadku dysponowania wystarczającymi dokumentami i materiałami. </w:t>
      </w:r>
      <w:r w:rsidR="00CC1428" w:rsidRPr="002869C0">
        <w:rPr>
          <w:rFonts w:cstheme="minorHAnsi"/>
          <w:sz w:val="24"/>
          <w:szCs w:val="24"/>
        </w:rPr>
        <w:t xml:space="preserve">Beneficjent zobowiązany jest do przedłożenia wszystkich dokumentów finansowych, w tym </w:t>
      </w:r>
      <w:r w:rsidR="00751CA3" w:rsidRPr="002869C0">
        <w:rPr>
          <w:rFonts w:cstheme="minorHAnsi"/>
          <w:sz w:val="24"/>
          <w:szCs w:val="24"/>
        </w:rPr>
        <w:t>umożliwienia wykonania kserokopii pozwa</w:t>
      </w:r>
      <w:r>
        <w:rPr>
          <w:rFonts w:cstheme="minorHAnsi"/>
          <w:sz w:val="24"/>
          <w:szCs w:val="24"/>
        </w:rPr>
        <w:t>la</w:t>
      </w:r>
      <w:r w:rsidR="00751CA3" w:rsidRPr="002869C0">
        <w:rPr>
          <w:rFonts w:cstheme="minorHAnsi"/>
          <w:sz w:val="24"/>
          <w:szCs w:val="24"/>
        </w:rPr>
        <w:t>jącej na weryfikację wydatkowanych środków.</w:t>
      </w:r>
    </w:p>
    <w:p w14:paraId="322A6782" w14:textId="77777777" w:rsidR="009A46CC" w:rsidRDefault="009A46CC" w:rsidP="00A37EDF">
      <w:pPr>
        <w:spacing w:after="0"/>
        <w:rPr>
          <w:rFonts w:cstheme="minorHAnsi"/>
          <w:sz w:val="24"/>
          <w:szCs w:val="24"/>
        </w:rPr>
      </w:pPr>
    </w:p>
    <w:p w14:paraId="1F053B44" w14:textId="5BD915E9" w:rsidR="00337C79" w:rsidRPr="002869C0" w:rsidRDefault="009950AA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9</w:t>
      </w:r>
    </w:p>
    <w:p w14:paraId="26BF7007" w14:textId="77777777" w:rsidR="009950AA" w:rsidRPr="002869C0" w:rsidRDefault="00C31D64" w:rsidP="00A37EDF">
      <w:pPr>
        <w:pStyle w:val="Akapitzlist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Przyznane środki finansowe, określone w § 2 ust.1, Beneficjent jest zobowiązany wykorzystać </w:t>
      </w:r>
      <w:r w:rsidR="0045729C" w:rsidRPr="002869C0">
        <w:rPr>
          <w:rFonts w:cstheme="minorHAnsi"/>
          <w:sz w:val="24"/>
          <w:szCs w:val="24"/>
        </w:rPr>
        <w:t xml:space="preserve">(wydatkować) </w:t>
      </w:r>
      <w:r w:rsidRPr="002869C0">
        <w:rPr>
          <w:rFonts w:cstheme="minorHAnsi"/>
          <w:sz w:val="24"/>
          <w:szCs w:val="24"/>
        </w:rPr>
        <w:t>w terminie wskazanym w § 3 ust. 1 jako końcowy te</w:t>
      </w:r>
      <w:r w:rsidR="0045729C" w:rsidRPr="002869C0">
        <w:rPr>
          <w:rFonts w:cstheme="minorHAnsi"/>
          <w:sz w:val="24"/>
          <w:szCs w:val="24"/>
        </w:rPr>
        <w:t>rmin realizacji zadania, tj. do </w:t>
      </w:r>
      <w:r w:rsidRPr="002869C0">
        <w:rPr>
          <w:rFonts w:cstheme="minorHAnsi"/>
          <w:sz w:val="24"/>
          <w:szCs w:val="24"/>
        </w:rPr>
        <w:t>dnia ......................</w:t>
      </w:r>
    </w:p>
    <w:p w14:paraId="19398B98" w14:textId="71966B25" w:rsidR="009950AA" w:rsidRPr="002869C0" w:rsidRDefault="00C31D64" w:rsidP="00A37EDF">
      <w:pPr>
        <w:pStyle w:val="Akapitzlist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lastRenderedPageBreak/>
        <w:t>Środki finansowe niewykorzystanej części dotacji Benefic</w:t>
      </w:r>
      <w:r w:rsidR="0045729C" w:rsidRPr="002869C0">
        <w:rPr>
          <w:rFonts w:cstheme="minorHAnsi"/>
          <w:sz w:val="24"/>
          <w:szCs w:val="24"/>
        </w:rPr>
        <w:t>jent jest zobowiązany zwrócić w </w:t>
      </w:r>
      <w:r w:rsidRPr="002869C0">
        <w:rPr>
          <w:rFonts w:cstheme="minorHAnsi"/>
          <w:sz w:val="24"/>
          <w:szCs w:val="24"/>
        </w:rPr>
        <w:t xml:space="preserve">terminie 15 dni od dnia wskazanego w § 3 ust. </w:t>
      </w:r>
      <w:r w:rsidR="00624C43" w:rsidRPr="002869C0">
        <w:rPr>
          <w:rFonts w:cstheme="minorHAnsi"/>
          <w:sz w:val="24"/>
          <w:szCs w:val="24"/>
        </w:rPr>
        <w:t>1.</w:t>
      </w:r>
    </w:p>
    <w:p w14:paraId="4FAD11E5" w14:textId="77777777" w:rsidR="009950AA" w:rsidRPr="002869C0" w:rsidRDefault="00337C79" w:rsidP="00A37EDF">
      <w:pPr>
        <w:pStyle w:val="Akapitzlist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eastAsia="Calibri" w:cstheme="minorHAnsi"/>
          <w:sz w:val="24"/>
          <w:szCs w:val="24"/>
        </w:rPr>
        <w:t xml:space="preserve">Niewykorzystana kwota dotacji podlega zwrotowi na rachunek bankowy </w:t>
      </w:r>
      <w:r w:rsidRPr="002869C0">
        <w:rPr>
          <w:rFonts w:cstheme="minorHAnsi"/>
          <w:sz w:val="24"/>
          <w:szCs w:val="24"/>
        </w:rPr>
        <w:t xml:space="preserve">Powiatu o numerze: </w:t>
      </w:r>
      <w:r w:rsidRPr="002869C0">
        <w:rPr>
          <w:rFonts w:eastAsia="Calibri" w:cstheme="minorHAnsi"/>
          <w:sz w:val="24"/>
          <w:szCs w:val="24"/>
        </w:rPr>
        <w:t>Bank Spółdzielczy w Oświęcimiu nr 64 8110 1023 2003 0312 0001 0047.</w:t>
      </w:r>
    </w:p>
    <w:p w14:paraId="3D946990" w14:textId="77777777" w:rsidR="009950AA" w:rsidRPr="002869C0" w:rsidRDefault="00C31D64" w:rsidP="00A37EDF">
      <w:pPr>
        <w:pStyle w:val="Akapitzlist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Od kwoty dotacji zwróconej po terminie określonym w ust. 2 nalicza się odsetki w wysokości określonej jak dla zaległości podatkowych, począwszy od dnia następującego po upływie terminu zwrotu określonym w ust. 2. </w:t>
      </w:r>
    </w:p>
    <w:p w14:paraId="01A29E52" w14:textId="329961A7" w:rsidR="009950AA" w:rsidRPr="002869C0" w:rsidRDefault="00C31D64" w:rsidP="00A37EDF">
      <w:pPr>
        <w:pStyle w:val="Akapitzlist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 przypa</w:t>
      </w:r>
      <w:r w:rsidR="0092772D" w:rsidRPr="002869C0">
        <w:rPr>
          <w:rFonts w:cstheme="minorHAnsi"/>
          <w:sz w:val="24"/>
          <w:szCs w:val="24"/>
        </w:rPr>
        <w:t>dku wykorzystania dotacji z budż</w:t>
      </w:r>
      <w:r w:rsidRPr="002869C0">
        <w:rPr>
          <w:rFonts w:cstheme="minorHAnsi"/>
          <w:sz w:val="24"/>
          <w:szCs w:val="24"/>
        </w:rPr>
        <w:t xml:space="preserve">etu </w:t>
      </w:r>
      <w:r w:rsidR="0092772D" w:rsidRPr="002869C0">
        <w:rPr>
          <w:rFonts w:cstheme="minorHAnsi"/>
          <w:sz w:val="24"/>
          <w:szCs w:val="24"/>
        </w:rPr>
        <w:t>Powiatu</w:t>
      </w:r>
      <w:r w:rsidRPr="002869C0">
        <w:rPr>
          <w:rFonts w:cstheme="minorHAnsi"/>
          <w:sz w:val="24"/>
          <w:szCs w:val="24"/>
        </w:rPr>
        <w:t xml:space="preserve"> niezgodnie z p</w:t>
      </w:r>
      <w:r w:rsidR="0092772D" w:rsidRPr="002869C0">
        <w:rPr>
          <w:rFonts w:cstheme="minorHAnsi"/>
          <w:sz w:val="24"/>
          <w:szCs w:val="24"/>
        </w:rPr>
        <w:t>rzeznaczeniem, pobranej nienależ</w:t>
      </w:r>
      <w:r w:rsidRPr="002869C0">
        <w:rPr>
          <w:rFonts w:cstheme="minorHAnsi"/>
          <w:sz w:val="24"/>
          <w:szCs w:val="24"/>
        </w:rPr>
        <w:t xml:space="preserve">nie lub w nadmiernej wysokości Beneficjent zobowiązany jest do jej zwrotu na zasadach określonych w ustawie z dnia 27 sierpnia 2009 </w:t>
      </w:r>
      <w:r w:rsidR="00BF3AF2" w:rsidRPr="002869C0">
        <w:rPr>
          <w:rFonts w:cstheme="minorHAnsi"/>
          <w:sz w:val="24"/>
          <w:szCs w:val="24"/>
        </w:rPr>
        <w:t>r. o finansach publicznych (</w:t>
      </w:r>
      <w:r w:rsidR="00A91D3D" w:rsidRPr="002869C0">
        <w:rPr>
          <w:rFonts w:cstheme="minorHAnsi"/>
          <w:sz w:val="24"/>
          <w:szCs w:val="24"/>
        </w:rPr>
        <w:t xml:space="preserve">tekst jednolity </w:t>
      </w:r>
      <w:r w:rsidR="00BF3AF2" w:rsidRPr="002869C0">
        <w:rPr>
          <w:rFonts w:cstheme="minorHAnsi"/>
          <w:sz w:val="24"/>
          <w:szCs w:val="24"/>
        </w:rPr>
        <w:t>Dz. U. z</w:t>
      </w:r>
      <w:r w:rsidR="00A91D3D" w:rsidRPr="002869C0">
        <w:rPr>
          <w:rFonts w:cstheme="minorHAnsi"/>
          <w:sz w:val="24"/>
          <w:szCs w:val="24"/>
        </w:rPr>
        <w:t> </w:t>
      </w:r>
      <w:r w:rsidR="00BF3AF2" w:rsidRPr="002869C0">
        <w:rPr>
          <w:rFonts w:cstheme="minorHAnsi"/>
          <w:sz w:val="24"/>
          <w:szCs w:val="24"/>
        </w:rPr>
        <w:t>201</w:t>
      </w:r>
      <w:r w:rsidR="00A91D3D" w:rsidRPr="002869C0">
        <w:rPr>
          <w:rFonts w:cstheme="minorHAnsi"/>
          <w:sz w:val="24"/>
          <w:szCs w:val="24"/>
        </w:rPr>
        <w:t>9</w:t>
      </w:r>
      <w:r w:rsidRPr="002869C0">
        <w:rPr>
          <w:rFonts w:cstheme="minorHAnsi"/>
          <w:sz w:val="24"/>
          <w:szCs w:val="24"/>
        </w:rPr>
        <w:t xml:space="preserve"> r. poz. </w:t>
      </w:r>
      <w:r w:rsidR="00A91D3D" w:rsidRPr="002869C0">
        <w:rPr>
          <w:rFonts w:cstheme="minorHAnsi"/>
          <w:sz w:val="24"/>
          <w:szCs w:val="24"/>
        </w:rPr>
        <w:t>869 ze zmianami</w:t>
      </w:r>
      <w:r w:rsidRPr="002869C0">
        <w:rPr>
          <w:rFonts w:cstheme="minorHAnsi"/>
          <w:sz w:val="24"/>
          <w:szCs w:val="24"/>
        </w:rPr>
        <w:t xml:space="preserve">.). </w:t>
      </w:r>
    </w:p>
    <w:p w14:paraId="56A05D92" w14:textId="77777777" w:rsidR="0092772D" w:rsidRPr="002869C0" w:rsidRDefault="0092772D" w:rsidP="00A37EDF">
      <w:pPr>
        <w:pStyle w:val="Akapitzlist"/>
        <w:numPr>
          <w:ilvl w:val="0"/>
          <w:numId w:val="1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Zwrotowi podlega również</w:t>
      </w:r>
      <w:r w:rsidR="00C31D64" w:rsidRPr="002869C0">
        <w:rPr>
          <w:rFonts w:cstheme="minorHAnsi"/>
          <w:sz w:val="24"/>
          <w:szCs w:val="24"/>
        </w:rPr>
        <w:t xml:space="preserve"> niewykorzystana kwota dotacji. </w:t>
      </w:r>
    </w:p>
    <w:p w14:paraId="08FA0684" w14:textId="77777777" w:rsidR="00A37EDF" w:rsidRDefault="00A37EDF" w:rsidP="00A37EDF">
      <w:pPr>
        <w:spacing w:after="0"/>
        <w:rPr>
          <w:rFonts w:cstheme="minorHAnsi"/>
          <w:sz w:val="24"/>
          <w:szCs w:val="24"/>
        </w:rPr>
      </w:pPr>
    </w:p>
    <w:p w14:paraId="69E04D09" w14:textId="047B4B07" w:rsidR="0092772D" w:rsidRPr="002869C0" w:rsidRDefault="001F0EC7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10</w:t>
      </w:r>
    </w:p>
    <w:p w14:paraId="5CF848BB" w14:textId="76009709" w:rsidR="00B64322" w:rsidRPr="002869C0" w:rsidRDefault="0092772D" w:rsidP="00A37EDF">
      <w:pPr>
        <w:pStyle w:val="Akapitzlist"/>
        <w:numPr>
          <w:ilvl w:val="0"/>
          <w:numId w:val="13"/>
        </w:numPr>
        <w:spacing w:after="0"/>
        <w:ind w:left="284" w:hanging="284"/>
        <w:rPr>
          <w:rFonts w:cstheme="minorHAnsi"/>
          <w:bCs/>
          <w:sz w:val="24"/>
          <w:szCs w:val="24"/>
          <w:lang w:val="it-IT"/>
        </w:rPr>
      </w:pPr>
      <w:r w:rsidRPr="002869C0">
        <w:rPr>
          <w:rFonts w:cstheme="minorHAnsi"/>
          <w:sz w:val="24"/>
          <w:szCs w:val="24"/>
        </w:rPr>
        <w:t>Powiat może ż</w:t>
      </w:r>
      <w:r w:rsidR="00C31D64" w:rsidRPr="002869C0">
        <w:rPr>
          <w:rFonts w:cstheme="minorHAnsi"/>
          <w:sz w:val="24"/>
          <w:szCs w:val="24"/>
        </w:rPr>
        <w:t xml:space="preserve">ądać częściowych sprawozdań z wykonywania zadania według wzoru stanowiącego załącznik </w:t>
      </w:r>
      <w:r w:rsidR="00CD28CD" w:rsidRPr="002869C0">
        <w:rPr>
          <w:rFonts w:cstheme="minorHAnsi"/>
          <w:sz w:val="24"/>
          <w:szCs w:val="24"/>
        </w:rPr>
        <w:t>n</w:t>
      </w:r>
      <w:r w:rsidR="00B64322" w:rsidRPr="002869C0">
        <w:rPr>
          <w:rFonts w:cstheme="minorHAnsi"/>
          <w:sz w:val="24"/>
          <w:szCs w:val="24"/>
        </w:rPr>
        <w:t xml:space="preserve">r </w:t>
      </w:r>
      <w:r w:rsidR="00CD28CD" w:rsidRPr="002869C0">
        <w:rPr>
          <w:rFonts w:cstheme="minorHAnsi"/>
          <w:sz w:val="24"/>
          <w:szCs w:val="24"/>
        </w:rPr>
        <w:t>3</w:t>
      </w:r>
      <w:r w:rsidR="00B64322" w:rsidRPr="002869C0">
        <w:rPr>
          <w:rFonts w:cstheme="minorHAnsi"/>
          <w:sz w:val="24"/>
          <w:szCs w:val="24"/>
        </w:rPr>
        <w:t xml:space="preserve"> do </w:t>
      </w:r>
      <w:r w:rsidR="00195AB4" w:rsidRPr="002869C0">
        <w:rPr>
          <w:rFonts w:cstheme="minorHAnsi"/>
          <w:sz w:val="24"/>
          <w:szCs w:val="24"/>
        </w:rPr>
        <w:t>uchwały Nr</w:t>
      </w:r>
      <w:r w:rsidR="00411A9D" w:rsidRPr="002869C0">
        <w:rPr>
          <w:rFonts w:cstheme="minorHAnsi"/>
          <w:sz w:val="24"/>
          <w:szCs w:val="24"/>
        </w:rPr>
        <w:t xml:space="preserve"> …/…</w:t>
      </w:r>
      <w:r w:rsidR="00567510" w:rsidRPr="002869C0">
        <w:rPr>
          <w:rFonts w:cstheme="minorHAnsi"/>
          <w:sz w:val="24"/>
          <w:szCs w:val="24"/>
        </w:rPr>
        <w:t>/20</w:t>
      </w:r>
      <w:r w:rsidR="00A91D3D" w:rsidRPr="002869C0">
        <w:rPr>
          <w:rFonts w:cstheme="minorHAnsi"/>
          <w:sz w:val="24"/>
          <w:szCs w:val="24"/>
        </w:rPr>
        <w:t>2</w:t>
      </w:r>
      <w:r w:rsidR="00411A9D" w:rsidRPr="002869C0">
        <w:rPr>
          <w:rFonts w:cstheme="minorHAnsi"/>
          <w:sz w:val="24"/>
          <w:szCs w:val="24"/>
        </w:rPr>
        <w:t>1</w:t>
      </w:r>
      <w:r w:rsidR="002B5A79" w:rsidRPr="002869C0">
        <w:rPr>
          <w:rFonts w:cstheme="minorHAnsi"/>
          <w:sz w:val="24"/>
          <w:szCs w:val="24"/>
        </w:rPr>
        <w:t xml:space="preserve"> </w:t>
      </w:r>
      <w:r w:rsidR="00195AB4" w:rsidRPr="002869C0">
        <w:rPr>
          <w:rFonts w:cstheme="minorHAnsi"/>
          <w:sz w:val="24"/>
          <w:szCs w:val="24"/>
        </w:rPr>
        <w:t>Zarządu Powiatu w Oświęcimiu</w:t>
      </w:r>
      <w:r w:rsidR="002B5A79" w:rsidRPr="002869C0">
        <w:rPr>
          <w:rFonts w:cstheme="minorHAnsi"/>
          <w:sz w:val="24"/>
          <w:szCs w:val="24"/>
        </w:rPr>
        <w:t xml:space="preserve"> z dnia </w:t>
      </w:r>
      <w:r w:rsidR="004748DA" w:rsidRPr="002869C0">
        <w:rPr>
          <w:rFonts w:cstheme="minorHAnsi"/>
          <w:sz w:val="24"/>
          <w:szCs w:val="24"/>
        </w:rPr>
        <w:t>2</w:t>
      </w:r>
      <w:r w:rsidR="00411A9D" w:rsidRPr="002869C0">
        <w:rPr>
          <w:rFonts w:cstheme="minorHAnsi"/>
          <w:sz w:val="24"/>
          <w:szCs w:val="24"/>
        </w:rPr>
        <w:t>6</w:t>
      </w:r>
      <w:r w:rsidR="004748DA" w:rsidRPr="002869C0">
        <w:rPr>
          <w:rFonts w:cstheme="minorHAnsi"/>
          <w:sz w:val="24"/>
          <w:szCs w:val="24"/>
        </w:rPr>
        <w:t xml:space="preserve"> stycznia </w:t>
      </w:r>
      <w:r w:rsidR="00023903" w:rsidRPr="002869C0">
        <w:rPr>
          <w:rFonts w:cstheme="minorHAnsi"/>
          <w:sz w:val="24"/>
          <w:szCs w:val="24"/>
        </w:rPr>
        <w:t>20</w:t>
      </w:r>
      <w:r w:rsidR="00A91D3D" w:rsidRPr="002869C0">
        <w:rPr>
          <w:rFonts w:cstheme="minorHAnsi"/>
          <w:sz w:val="24"/>
          <w:szCs w:val="24"/>
        </w:rPr>
        <w:t>2</w:t>
      </w:r>
      <w:r w:rsidR="00411A9D" w:rsidRPr="002869C0">
        <w:rPr>
          <w:rFonts w:cstheme="minorHAnsi"/>
          <w:sz w:val="24"/>
          <w:szCs w:val="24"/>
        </w:rPr>
        <w:t>1</w:t>
      </w:r>
      <w:r w:rsidR="004748DA" w:rsidRPr="002869C0">
        <w:rPr>
          <w:rFonts w:cstheme="minorHAnsi"/>
          <w:sz w:val="24"/>
          <w:szCs w:val="24"/>
        </w:rPr>
        <w:t> </w:t>
      </w:r>
      <w:r w:rsidR="002B5A79" w:rsidRPr="002869C0">
        <w:rPr>
          <w:rFonts w:cstheme="minorHAnsi"/>
          <w:sz w:val="24"/>
          <w:szCs w:val="24"/>
        </w:rPr>
        <w:t xml:space="preserve">r. </w:t>
      </w:r>
      <w:r w:rsidR="00CD28CD" w:rsidRPr="002869C0">
        <w:rPr>
          <w:rFonts w:cstheme="minorHAnsi"/>
          <w:sz w:val="24"/>
          <w:szCs w:val="24"/>
          <w:lang w:val="it-IT"/>
        </w:rPr>
        <w:t xml:space="preserve">w sprawie </w:t>
      </w:r>
      <w:r w:rsidR="00CD28CD" w:rsidRPr="002869C0">
        <w:rPr>
          <w:rFonts w:cstheme="minorHAnsi"/>
          <w:bCs/>
          <w:sz w:val="24"/>
          <w:szCs w:val="24"/>
          <w:lang w:val="it-IT"/>
        </w:rPr>
        <w:t>ogłoszeni</w:t>
      </w:r>
      <w:r w:rsidR="00236806" w:rsidRPr="002869C0">
        <w:rPr>
          <w:rFonts w:cstheme="minorHAnsi"/>
          <w:bCs/>
          <w:sz w:val="24"/>
          <w:szCs w:val="24"/>
          <w:lang w:val="it-IT"/>
        </w:rPr>
        <w:t>a</w:t>
      </w:r>
      <w:r w:rsidR="00CD28CD" w:rsidRPr="002869C0">
        <w:rPr>
          <w:rFonts w:cstheme="minorHAnsi"/>
          <w:bCs/>
          <w:sz w:val="24"/>
          <w:szCs w:val="24"/>
          <w:lang w:val="it-IT"/>
        </w:rPr>
        <w:t xml:space="preserve"> naboru wniosków o</w:t>
      </w:r>
      <w:r w:rsidR="00624C43" w:rsidRPr="002869C0">
        <w:rPr>
          <w:rFonts w:cstheme="minorHAnsi"/>
          <w:bCs/>
          <w:sz w:val="24"/>
          <w:szCs w:val="24"/>
          <w:lang w:val="it-IT"/>
        </w:rPr>
        <w:t xml:space="preserve"> udzielenie</w:t>
      </w:r>
      <w:r w:rsidR="00CD28CD" w:rsidRPr="002869C0">
        <w:rPr>
          <w:rFonts w:cstheme="minorHAnsi"/>
          <w:bCs/>
          <w:sz w:val="24"/>
          <w:szCs w:val="24"/>
          <w:lang w:val="it-IT"/>
        </w:rPr>
        <w:t xml:space="preserve"> dotacj</w:t>
      </w:r>
      <w:r w:rsidR="00624C43" w:rsidRPr="002869C0">
        <w:rPr>
          <w:rFonts w:cstheme="minorHAnsi"/>
          <w:bCs/>
          <w:sz w:val="24"/>
          <w:szCs w:val="24"/>
          <w:lang w:val="it-IT"/>
        </w:rPr>
        <w:t>i</w:t>
      </w:r>
      <w:r w:rsidR="00CD28CD" w:rsidRPr="002869C0">
        <w:rPr>
          <w:rFonts w:cstheme="minorHAnsi"/>
          <w:bCs/>
          <w:sz w:val="24"/>
          <w:szCs w:val="24"/>
          <w:lang w:val="it-IT"/>
        </w:rPr>
        <w:t xml:space="preserve"> na prace konserwatorskie, restauratorskie lub roboty budowlane przy zabytku wpisanym do rejestru zabytków, położonym na obszarze Powiatu Oświęcimskiego</w:t>
      </w:r>
      <w:r w:rsidR="00B64322" w:rsidRPr="002869C0">
        <w:rPr>
          <w:rFonts w:cstheme="minorHAnsi"/>
          <w:sz w:val="24"/>
          <w:szCs w:val="24"/>
        </w:rPr>
        <w:t xml:space="preserve">. </w:t>
      </w:r>
      <w:r w:rsidR="00C31D64" w:rsidRPr="002869C0">
        <w:rPr>
          <w:rFonts w:cstheme="minorHAnsi"/>
          <w:sz w:val="24"/>
          <w:szCs w:val="24"/>
        </w:rPr>
        <w:t xml:space="preserve"> </w:t>
      </w:r>
    </w:p>
    <w:p w14:paraId="3C0B0E71" w14:textId="48821CEB" w:rsidR="00B64322" w:rsidRPr="002869C0" w:rsidRDefault="00113172" w:rsidP="00A37EDF">
      <w:pPr>
        <w:pStyle w:val="Akapitzlist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Beneficjent złoży s</w:t>
      </w:r>
      <w:r w:rsidR="00C31D64" w:rsidRPr="002869C0">
        <w:rPr>
          <w:rFonts w:cstheme="minorHAnsi"/>
          <w:sz w:val="24"/>
          <w:szCs w:val="24"/>
        </w:rPr>
        <w:t>prawozdanie końcowe z wykon</w:t>
      </w:r>
      <w:r w:rsidR="0092772D" w:rsidRPr="002869C0">
        <w:rPr>
          <w:rFonts w:cstheme="minorHAnsi"/>
          <w:sz w:val="24"/>
          <w:szCs w:val="24"/>
        </w:rPr>
        <w:t>ania zadania</w:t>
      </w:r>
      <w:r w:rsidRPr="002869C0">
        <w:rPr>
          <w:rFonts w:cstheme="minorHAnsi"/>
          <w:sz w:val="24"/>
          <w:szCs w:val="24"/>
        </w:rPr>
        <w:t xml:space="preserve"> </w:t>
      </w:r>
      <w:r w:rsidR="00C31D64" w:rsidRPr="002869C0">
        <w:rPr>
          <w:rFonts w:cstheme="minorHAnsi"/>
          <w:sz w:val="24"/>
          <w:szCs w:val="24"/>
        </w:rPr>
        <w:t>na formularzu zgodnym z</w:t>
      </w:r>
      <w:r w:rsidRPr="002869C0">
        <w:rPr>
          <w:rFonts w:cstheme="minorHAnsi"/>
          <w:sz w:val="24"/>
          <w:szCs w:val="24"/>
        </w:rPr>
        <w:t> </w:t>
      </w:r>
      <w:r w:rsidR="00C31D64" w:rsidRPr="002869C0">
        <w:rPr>
          <w:rFonts w:cstheme="minorHAnsi"/>
          <w:sz w:val="24"/>
          <w:szCs w:val="24"/>
        </w:rPr>
        <w:t xml:space="preserve">załącznikiem </w:t>
      </w:r>
      <w:r w:rsidR="007F3EFA" w:rsidRPr="002869C0">
        <w:rPr>
          <w:rFonts w:cstheme="minorHAnsi"/>
          <w:sz w:val="24"/>
          <w:szCs w:val="24"/>
        </w:rPr>
        <w:t>N</w:t>
      </w:r>
      <w:r w:rsidR="00CD28CD" w:rsidRPr="002869C0">
        <w:rPr>
          <w:rFonts w:cstheme="minorHAnsi"/>
          <w:sz w:val="24"/>
          <w:szCs w:val="24"/>
        </w:rPr>
        <w:t>r 3</w:t>
      </w:r>
      <w:r w:rsidR="00567510" w:rsidRPr="002869C0">
        <w:rPr>
          <w:rFonts w:cstheme="minorHAnsi"/>
          <w:sz w:val="24"/>
          <w:szCs w:val="24"/>
        </w:rPr>
        <w:t xml:space="preserve"> do uchwały Nr</w:t>
      </w:r>
      <w:r w:rsidR="004748DA" w:rsidRPr="002869C0">
        <w:rPr>
          <w:rFonts w:cstheme="minorHAnsi"/>
          <w:sz w:val="24"/>
          <w:szCs w:val="24"/>
        </w:rPr>
        <w:t xml:space="preserve"> </w:t>
      </w:r>
      <w:r w:rsidR="00411A9D" w:rsidRPr="002869C0">
        <w:rPr>
          <w:rFonts w:cstheme="minorHAnsi"/>
          <w:sz w:val="24"/>
          <w:szCs w:val="24"/>
        </w:rPr>
        <w:t>……</w:t>
      </w:r>
      <w:r w:rsidR="004748DA" w:rsidRPr="002869C0">
        <w:rPr>
          <w:rFonts w:cstheme="minorHAnsi"/>
          <w:sz w:val="24"/>
          <w:szCs w:val="24"/>
        </w:rPr>
        <w:t>/</w:t>
      </w:r>
      <w:r w:rsidR="00411A9D" w:rsidRPr="002869C0">
        <w:rPr>
          <w:rFonts w:cstheme="minorHAnsi"/>
          <w:sz w:val="24"/>
          <w:szCs w:val="24"/>
        </w:rPr>
        <w:t>…….</w:t>
      </w:r>
      <w:r w:rsidR="00567510" w:rsidRPr="002869C0">
        <w:rPr>
          <w:rFonts w:cstheme="minorHAnsi"/>
          <w:sz w:val="24"/>
          <w:szCs w:val="24"/>
        </w:rPr>
        <w:t>/20</w:t>
      </w:r>
      <w:r w:rsidR="00A91D3D" w:rsidRPr="002869C0">
        <w:rPr>
          <w:rFonts w:cstheme="minorHAnsi"/>
          <w:sz w:val="24"/>
          <w:szCs w:val="24"/>
        </w:rPr>
        <w:t>2</w:t>
      </w:r>
      <w:r w:rsidR="00411A9D" w:rsidRPr="002869C0">
        <w:rPr>
          <w:rFonts w:cstheme="minorHAnsi"/>
          <w:sz w:val="24"/>
          <w:szCs w:val="24"/>
        </w:rPr>
        <w:t>1</w:t>
      </w:r>
      <w:r w:rsidR="00CD28CD" w:rsidRPr="002869C0">
        <w:rPr>
          <w:rFonts w:cstheme="minorHAnsi"/>
          <w:sz w:val="24"/>
          <w:szCs w:val="24"/>
        </w:rPr>
        <w:t xml:space="preserve"> Zarządu Powiatu w Oświęcimiu</w:t>
      </w:r>
      <w:r w:rsidR="00567510" w:rsidRPr="002869C0">
        <w:rPr>
          <w:rFonts w:cstheme="minorHAnsi"/>
          <w:sz w:val="24"/>
          <w:szCs w:val="24"/>
        </w:rPr>
        <w:t xml:space="preserve"> z dnia</w:t>
      </w:r>
      <w:r w:rsidR="004748DA" w:rsidRPr="002869C0">
        <w:rPr>
          <w:rFonts w:cstheme="minorHAnsi"/>
          <w:sz w:val="24"/>
          <w:szCs w:val="24"/>
        </w:rPr>
        <w:t xml:space="preserve"> 2</w:t>
      </w:r>
      <w:r w:rsidR="00411A9D" w:rsidRPr="002869C0">
        <w:rPr>
          <w:rFonts w:cstheme="minorHAnsi"/>
          <w:sz w:val="24"/>
          <w:szCs w:val="24"/>
        </w:rPr>
        <w:t>6</w:t>
      </w:r>
      <w:r w:rsidR="004748DA" w:rsidRPr="002869C0">
        <w:rPr>
          <w:rFonts w:cstheme="minorHAnsi"/>
          <w:sz w:val="24"/>
          <w:szCs w:val="24"/>
        </w:rPr>
        <w:t xml:space="preserve"> stycznia </w:t>
      </w:r>
      <w:r w:rsidR="00023903" w:rsidRPr="002869C0">
        <w:rPr>
          <w:rFonts w:cstheme="minorHAnsi"/>
          <w:sz w:val="24"/>
          <w:szCs w:val="24"/>
        </w:rPr>
        <w:t>20</w:t>
      </w:r>
      <w:r w:rsidR="00A91D3D" w:rsidRPr="002869C0">
        <w:rPr>
          <w:rFonts w:cstheme="minorHAnsi"/>
          <w:sz w:val="24"/>
          <w:szCs w:val="24"/>
        </w:rPr>
        <w:t>2</w:t>
      </w:r>
      <w:r w:rsidR="00A37EDF">
        <w:rPr>
          <w:rFonts w:cstheme="minorHAnsi"/>
          <w:sz w:val="24"/>
          <w:szCs w:val="24"/>
        </w:rPr>
        <w:t>1</w:t>
      </w:r>
      <w:r w:rsidR="002B5A79" w:rsidRPr="002869C0">
        <w:rPr>
          <w:rFonts w:cstheme="minorHAnsi"/>
          <w:sz w:val="24"/>
          <w:szCs w:val="24"/>
        </w:rPr>
        <w:t xml:space="preserve"> r.</w:t>
      </w:r>
      <w:r w:rsidR="00CD28CD" w:rsidRPr="002869C0">
        <w:rPr>
          <w:rFonts w:cstheme="minorHAnsi"/>
          <w:sz w:val="24"/>
          <w:szCs w:val="24"/>
        </w:rPr>
        <w:t xml:space="preserve"> </w:t>
      </w:r>
      <w:r w:rsidR="00CD28CD" w:rsidRPr="002869C0">
        <w:rPr>
          <w:rFonts w:cstheme="minorHAnsi"/>
          <w:sz w:val="24"/>
          <w:szCs w:val="24"/>
          <w:lang w:val="it-IT"/>
        </w:rPr>
        <w:t xml:space="preserve">w sprawie </w:t>
      </w:r>
      <w:r w:rsidR="00CD28CD" w:rsidRPr="002869C0">
        <w:rPr>
          <w:rFonts w:cstheme="minorHAnsi"/>
          <w:bCs/>
          <w:sz w:val="24"/>
          <w:szCs w:val="24"/>
          <w:lang w:val="it-IT"/>
        </w:rPr>
        <w:t>ogłoszeni</w:t>
      </w:r>
      <w:r w:rsidR="00062E08" w:rsidRPr="002869C0">
        <w:rPr>
          <w:rFonts w:cstheme="minorHAnsi"/>
          <w:bCs/>
          <w:sz w:val="24"/>
          <w:szCs w:val="24"/>
          <w:lang w:val="it-IT"/>
        </w:rPr>
        <w:t>a</w:t>
      </w:r>
      <w:r w:rsidR="00CD28CD" w:rsidRPr="002869C0">
        <w:rPr>
          <w:rFonts w:cstheme="minorHAnsi"/>
          <w:bCs/>
          <w:sz w:val="24"/>
          <w:szCs w:val="24"/>
          <w:lang w:val="it-IT"/>
        </w:rPr>
        <w:t xml:space="preserve"> naboru wniosków o dotacje na prace konserwatorskie, restauratorskie lub roboty budowlane przy zabytku wpisanym do rejestru zabytków, położonym na obszarze Powiatu Oświęcimskiego</w:t>
      </w:r>
      <w:r w:rsidR="00B64322" w:rsidRPr="002869C0">
        <w:rPr>
          <w:rFonts w:cstheme="minorHAnsi"/>
          <w:sz w:val="24"/>
          <w:szCs w:val="24"/>
        </w:rPr>
        <w:t xml:space="preserve">, </w:t>
      </w:r>
      <w:r w:rsidR="00C31D64" w:rsidRPr="002869C0">
        <w:rPr>
          <w:rFonts w:cstheme="minorHAnsi"/>
          <w:sz w:val="24"/>
          <w:szCs w:val="24"/>
        </w:rPr>
        <w:t>w terminie 30 dni od dnia zakończenia realizacji zadania, o</w:t>
      </w:r>
      <w:r w:rsidR="004748DA" w:rsidRPr="002869C0">
        <w:rPr>
          <w:rFonts w:cstheme="minorHAnsi"/>
          <w:sz w:val="24"/>
          <w:szCs w:val="24"/>
        </w:rPr>
        <w:t> </w:t>
      </w:r>
      <w:r w:rsidR="00C31D64" w:rsidRPr="002869C0">
        <w:rPr>
          <w:rFonts w:cstheme="minorHAnsi"/>
          <w:sz w:val="24"/>
          <w:szCs w:val="24"/>
        </w:rPr>
        <w:t xml:space="preserve">którym mowa w § 3 ust. 1, tj. do dnia ............................... </w:t>
      </w:r>
    </w:p>
    <w:p w14:paraId="0F35DD18" w14:textId="77777777" w:rsidR="0092772D" w:rsidRPr="002869C0" w:rsidRDefault="0092772D" w:rsidP="00A37EDF">
      <w:pPr>
        <w:pStyle w:val="Akapitzlist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Do sprawozdania należ</w:t>
      </w:r>
      <w:r w:rsidR="00C31D64" w:rsidRPr="002869C0">
        <w:rPr>
          <w:rFonts w:cstheme="minorHAnsi"/>
          <w:sz w:val="24"/>
          <w:szCs w:val="24"/>
        </w:rPr>
        <w:t xml:space="preserve">y dołączyć: </w:t>
      </w:r>
    </w:p>
    <w:p w14:paraId="206FA59B" w14:textId="3C688899" w:rsidR="00B64322" w:rsidRPr="002869C0" w:rsidRDefault="00C31D64" w:rsidP="00A37EDF">
      <w:pPr>
        <w:pStyle w:val="Akapitzlist"/>
        <w:numPr>
          <w:ilvl w:val="0"/>
          <w:numId w:val="14"/>
        </w:numPr>
        <w:spacing w:after="0"/>
        <w:ind w:left="567" w:hanging="283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poświadczoną przez Beneficjenta za zgodność z oryginałem kserokopię </w:t>
      </w:r>
      <w:r w:rsidR="00624C43" w:rsidRPr="002869C0">
        <w:rPr>
          <w:rFonts w:cstheme="minorHAnsi"/>
          <w:sz w:val="24"/>
          <w:szCs w:val="24"/>
        </w:rPr>
        <w:t>protokołu</w:t>
      </w:r>
      <w:r w:rsidR="0092772D" w:rsidRPr="002869C0">
        <w:rPr>
          <w:rFonts w:cstheme="minorHAnsi"/>
          <w:sz w:val="24"/>
          <w:szCs w:val="24"/>
        </w:rPr>
        <w:t xml:space="preserve"> odbioru, przez właściwe służ</w:t>
      </w:r>
      <w:r w:rsidRPr="002869C0">
        <w:rPr>
          <w:rFonts w:cstheme="minorHAnsi"/>
          <w:sz w:val="24"/>
          <w:szCs w:val="24"/>
        </w:rPr>
        <w:t>by konserwatorskie, przepr</w:t>
      </w:r>
      <w:r w:rsidR="00B64322" w:rsidRPr="002869C0">
        <w:rPr>
          <w:rFonts w:cstheme="minorHAnsi"/>
          <w:sz w:val="24"/>
          <w:szCs w:val="24"/>
        </w:rPr>
        <w:t>owadzonych prac</w:t>
      </w:r>
      <w:r w:rsidR="006B65DA" w:rsidRPr="002869C0">
        <w:rPr>
          <w:rFonts w:cstheme="minorHAnsi"/>
          <w:sz w:val="24"/>
          <w:szCs w:val="24"/>
        </w:rPr>
        <w:t>,</w:t>
      </w:r>
    </w:p>
    <w:p w14:paraId="7630F483" w14:textId="77777777" w:rsidR="006B65DA" w:rsidRPr="002869C0" w:rsidRDefault="00C31D64" w:rsidP="00A37EDF">
      <w:pPr>
        <w:pStyle w:val="Akapitzlist"/>
        <w:numPr>
          <w:ilvl w:val="0"/>
          <w:numId w:val="14"/>
        </w:numPr>
        <w:spacing w:after="0"/>
        <w:ind w:left="567" w:hanging="283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poświadczone przez Beneficjenta za zgodność z oryginałem kserokopie prawidłowo opisanych dowodów księgowych – sprawdzonych pod względem merytorycznym i formalno-rachunkowym, zatwierdzonych do wypłaty oraz spełniających wymogi przewidziane dla dowodów księgowych – dokumentujących poniesione koszty wra</w:t>
      </w:r>
      <w:r w:rsidR="006B65DA" w:rsidRPr="002869C0">
        <w:rPr>
          <w:rFonts w:cstheme="minorHAnsi"/>
          <w:sz w:val="24"/>
          <w:szCs w:val="24"/>
        </w:rPr>
        <w:t>z z potwierdzeniem ich zapłaty,</w:t>
      </w:r>
    </w:p>
    <w:p w14:paraId="4F213130" w14:textId="77777777" w:rsidR="006B65DA" w:rsidRPr="002869C0" w:rsidRDefault="00C31D64" w:rsidP="00A37EDF">
      <w:pPr>
        <w:pStyle w:val="Akapitzlist"/>
        <w:numPr>
          <w:ilvl w:val="0"/>
          <w:numId w:val="14"/>
        </w:numPr>
        <w:spacing w:after="0"/>
        <w:ind w:left="567" w:hanging="283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poświadczone przez Beneficjenta za zgodność z oryginałem kserokopie umów z wykonawcami prac konserwatorskich, restauratorskich lub </w:t>
      </w:r>
      <w:r w:rsidR="006B65DA" w:rsidRPr="002869C0">
        <w:rPr>
          <w:rFonts w:cstheme="minorHAnsi"/>
          <w:sz w:val="24"/>
          <w:szCs w:val="24"/>
        </w:rPr>
        <w:t>robót budowlanych przy zabytku,</w:t>
      </w:r>
    </w:p>
    <w:p w14:paraId="4768D1FB" w14:textId="706533F1" w:rsidR="006B65DA" w:rsidRPr="002869C0" w:rsidRDefault="00C31D64" w:rsidP="00A37EDF">
      <w:pPr>
        <w:pStyle w:val="Akapitzlist"/>
        <w:numPr>
          <w:ilvl w:val="0"/>
          <w:numId w:val="14"/>
        </w:numPr>
        <w:spacing w:after="0"/>
        <w:ind w:left="567" w:hanging="283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 dokumentację fotograficzną przeprowadzonych prac konserwatorskich, restauratorskich lub robót budowlanych przy zabytku (co najmniej 5 kolorowych zdjęć przed i po konserwacji obiektu w formie dobrej jakości odbitek fotograficznych i/lub w wersji elektronicznej. </w:t>
      </w:r>
    </w:p>
    <w:p w14:paraId="1B4C7855" w14:textId="611A842B" w:rsidR="006B65DA" w:rsidRPr="002869C0" w:rsidRDefault="0092772D" w:rsidP="00A37EDF">
      <w:pPr>
        <w:pStyle w:val="Akapitzlist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lastRenderedPageBreak/>
        <w:t xml:space="preserve">Powiat </w:t>
      </w:r>
      <w:r w:rsidR="00C31D64" w:rsidRPr="002869C0">
        <w:rPr>
          <w:rFonts w:cstheme="minorHAnsi"/>
          <w:sz w:val="24"/>
          <w:szCs w:val="24"/>
        </w:rPr>
        <w:t xml:space="preserve">ma </w:t>
      </w:r>
      <w:r w:rsidRPr="002869C0">
        <w:rPr>
          <w:rFonts w:cstheme="minorHAnsi"/>
          <w:sz w:val="24"/>
          <w:szCs w:val="24"/>
        </w:rPr>
        <w:t>prawo ż</w:t>
      </w:r>
      <w:r w:rsidR="00C31D64" w:rsidRPr="002869C0">
        <w:rPr>
          <w:rFonts w:cstheme="minorHAnsi"/>
          <w:sz w:val="24"/>
          <w:szCs w:val="24"/>
        </w:rPr>
        <w:t>ądać, aby Beneficjent w wyznaczonym terminie</w:t>
      </w:r>
      <w:r w:rsidR="00624C43" w:rsidRPr="002869C0">
        <w:rPr>
          <w:rFonts w:cstheme="minorHAnsi"/>
          <w:sz w:val="24"/>
          <w:szCs w:val="24"/>
        </w:rPr>
        <w:t>, nie dłuższym niż 7 dni,</w:t>
      </w:r>
      <w:r w:rsidR="00C31D64" w:rsidRPr="002869C0">
        <w:rPr>
          <w:rFonts w:cstheme="minorHAnsi"/>
          <w:sz w:val="24"/>
          <w:szCs w:val="24"/>
        </w:rPr>
        <w:t xml:space="preserve"> przedstawił dodatkowe informacje i wyjaśnienia do sprawozdań, o których mowa w ust. 1 i 2. </w:t>
      </w:r>
    </w:p>
    <w:p w14:paraId="5FB108CD" w14:textId="1421CBFF" w:rsidR="0092772D" w:rsidRPr="002869C0" w:rsidRDefault="0092772D" w:rsidP="00A37EDF">
      <w:pPr>
        <w:pStyle w:val="Akapitzlist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 przypadku nie przedłoż</w:t>
      </w:r>
      <w:r w:rsidR="00C31D64" w:rsidRPr="002869C0">
        <w:rPr>
          <w:rFonts w:cstheme="minorHAnsi"/>
          <w:sz w:val="24"/>
          <w:szCs w:val="24"/>
        </w:rPr>
        <w:t xml:space="preserve">enia sprawozdania, o którym mowa w ust. 1 i 2, </w:t>
      </w:r>
      <w:r w:rsidRPr="002869C0">
        <w:rPr>
          <w:rFonts w:cstheme="minorHAnsi"/>
          <w:sz w:val="24"/>
          <w:szCs w:val="24"/>
        </w:rPr>
        <w:t>Powiat</w:t>
      </w:r>
      <w:r w:rsidR="00C31D64" w:rsidRPr="002869C0">
        <w:rPr>
          <w:rFonts w:cstheme="minorHAnsi"/>
          <w:sz w:val="24"/>
          <w:szCs w:val="24"/>
        </w:rPr>
        <w:t xml:space="preserve"> wzywa pisemnie Beneficjenta</w:t>
      </w:r>
      <w:r w:rsidRPr="002869C0">
        <w:rPr>
          <w:rFonts w:cstheme="minorHAnsi"/>
          <w:sz w:val="24"/>
          <w:szCs w:val="24"/>
        </w:rPr>
        <w:t xml:space="preserve"> do jego złoż</w:t>
      </w:r>
      <w:r w:rsidR="00C31D64" w:rsidRPr="002869C0">
        <w:rPr>
          <w:rFonts w:cstheme="minorHAnsi"/>
          <w:sz w:val="24"/>
          <w:szCs w:val="24"/>
        </w:rPr>
        <w:t>enia</w:t>
      </w:r>
      <w:r w:rsidR="00790206">
        <w:rPr>
          <w:rFonts w:cstheme="minorHAnsi"/>
          <w:sz w:val="24"/>
          <w:szCs w:val="24"/>
        </w:rPr>
        <w:t xml:space="preserve"> w terminie 7 dni od dnia otrzymania wezwania</w:t>
      </w:r>
      <w:r w:rsidR="00C31D64" w:rsidRPr="002869C0">
        <w:rPr>
          <w:rFonts w:cstheme="minorHAnsi"/>
          <w:sz w:val="24"/>
          <w:szCs w:val="24"/>
        </w:rPr>
        <w:t>. Nie</w:t>
      </w:r>
      <w:r w:rsidRPr="002869C0">
        <w:rPr>
          <w:rFonts w:cstheme="minorHAnsi"/>
          <w:sz w:val="24"/>
          <w:szCs w:val="24"/>
        </w:rPr>
        <w:t>zastosowanie się do wezwania moż</w:t>
      </w:r>
      <w:r w:rsidR="00C31D64" w:rsidRPr="002869C0">
        <w:rPr>
          <w:rFonts w:cstheme="minorHAnsi"/>
          <w:sz w:val="24"/>
          <w:szCs w:val="24"/>
        </w:rPr>
        <w:t xml:space="preserve">e być podstawą rozwiązania umowy. </w:t>
      </w:r>
    </w:p>
    <w:p w14:paraId="1EB8BED0" w14:textId="758692A8" w:rsidR="00624C43" w:rsidRPr="002869C0" w:rsidRDefault="00624C43" w:rsidP="00A37EDF">
      <w:pPr>
        <w:pStyle w:val="Akapitzlist"/>
        <w:numPr>
          <w:ilvl w:val="0"/>
          <w:numId w:val="1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 przypadku niezłożenia</w:t>
      </w:r>
      <w:r w:rsidR="00037402" w:rsidRPr="002869C0">
        <w:rPr>
          <w:rFonts w:cstheme="minorHAnsi"/>
          <w:sz w:val="24"/>
          <w:szCs w:val="24"/>
        </w:rPr>
        <w:t xml:space="preserve"> wyjaśnień</w:t>
      </w:r>
      <w:r w:rsidR="00561770" w:rsidRPr="002869C0">
        <w:rPr>
          <w:rFonts w:cstheme="minorHAnsi"/>
          <w:sz w:val="24"/>
          <w:szCs w:val="24"/>
        </w:rPr>
        <w:t>/sprawozdań, o których mowa w treści wezwania, Powiat</w:t>
      </w:r>
      <w:r w:rsidR="00113172" w:rsidRPr="002869C0">
        <w:rPr>
          <w:rFonts w:cstheme="minorHAnsi"/>
          <w:sz w:val="24"/>
          <w:szCs w:val="24"/>
        </w:rPr>
        <w:t>owi przysługuje prawo naliczenia kary</w:t>
      </w:r>
      <w:r w:rsidR="00561770" w:rsidRPr="002869C0">
        <w:rPr>
          <w:rFonts w:cstheme="minorHAnsi"/>
          <w:sz w:val="24"/>
          <w:szCs w:val="24"/>
        </w:rPr>
        <w:t xml:space="preserve"> umow</w:t>
      </w:r>
      <w:r w:rsidR="00113172" w:rsidRPr="002869C0">
        <w:rPr>
          <w:rFonts w:cstheme="minorHAnsi"/>
          <w:sz w:val="24"/>
          <w:szCs w:val="24"/>
        </w:rPr>
        <w:t>ne</w:t>
      </w:r>
      <w:r w:rsidR="00DD31D9">
        <w:rPr>
          <w:rFonts w:cstheme="minorHAnsi"/>
          <w:sz w:val="24"/>
          <w:szCs w:val="24"/>
        </w:rPr>
        <w:t>j</w:t>
      </w:r>
      <w:r w:rsidR="00561770" w:rsidRPr="002869C0">
        <w:rPr>
          <w:rFonts w:cstheme="minorHAnsi"/>
          <w:sz w:val="24"/>
          <w:szCs w:val="24"/>
        </w:rPr>
        <w:t xml:space="preserve"> w wysokości 1 000,00 zł (słowienie: jeden tysiąc złotych)</w:t>
      </w:r>
    </w:p>
    <w:p w14:paraId="0F63ED72" w14:textId="77777777" w:rsidR="00113172" w:rsidRPr="002869C0" w:rsidRDefault="00113172" w:rsidP="00A37EDF">
      <w:pPr>
        <w:spacing w:after="0"/>
        <w:rPr>
          <w:rFonts w:cstheme="minorHAnsi"/>
          <w:sz w:val="24"/>
          <w:szCs w:val="24"/>
        </w:rPr>
      </w:pPr>
    </w:p>
    <w:p w14:paraId="25AB9BF5" w14:textId="121D76D1" w:rsidR="0092772D" w:rsidRPr="002869C0" w:rsidRDefault="001F0EC7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11</w:t>
      </w:r>
    </w:p>
    <w:p w14:paraId="3DF45E98" w14:textId="0798E6C4" w:rsidR="00CD28CD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Beneficjent przy wydatkowaniu środków stosuje zasady równego traktowania, uczciwej konkurencji i przejrzystości. </w:t>
      </w:r>
    </w:p>
    <w:p w14:paraId="155CC79E" w14:textId="77777777" w:rsidR="001C11F4" w:rsidRDefault="001C11F4" w:rsidP="00A37EDF">
      <w:pPr>
        <w:spacing w:after="0"/>
        <w:rPr>
          <w:rFonts w:cstheme="minorHAnsi"/>
          <w:sz w:val="24"/>
          <w:szCs w:val="24"/>
        </w:rPr>
      </w:pPr>
    </w:p>
    <w:p w14:paraId="62DDCA34" w14:textId="2A6C3C94" w:rsidR="0092772D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12</w:t>
      </w:r>
    </w:p>
    <w:p w14:paraId="71A316B0" w14:textId="77777777" w:rsidR="00F718FD" w:rsidRPr="002869C0" w:rsidRDefault="0092772D" w:rsidP="00A37EDF">
      <w:pPr>
        <w:pStyle w:val="Akapitzlist"/>
        <w:numPr>
          <w:ilvl w:val="6"/>
          <w:numId w:val="1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Umowa moż</w:t>
      </w:r>
      <w:r w:rsidR="00C31D64" w:rsidRPr="002869C0">
        <w:rPr>
          <w:rFonts w:cstheme="minorHAnsi"/>
          <w:sz w:val="24"/>
          <w:szCs w:val="24"/>
        </w:rPr>
        <w:t>e być rozwiązana na mocy porozumienia Stron w przypadku wystąpienia okoliczności, za które Strony nie ponoszą od</w:t>
      </w:r>
      <w:r w:rsidRPr="002869C0">
        <w:rPr>
          <w:rFonts w:cstheme="minorHAnsi"/>
          <w:sz w:val="24"/>
          <w:szCs w:val="24"/>
        </w:rPr>
        <w:t>powiedzialności, a które uniemoż</w:t>
      </w:r>
      <w:r w:rsidR="00C31D64" w:rsidRPr="002869C0">
        <w:rPr>
          <w:rFonts w:cstheme="minorHAnsi"/>
          <w:sz w:val="24"/>
          <w:szCs w:val="24"/>
        </w:rPr>
        <w:t xml:space="preserve">liwiają wykonywanie umowy. </w:t>
      </w:r>
    </w:p>
    <w:p w14:paraId="18AA4A10" w14:textId="77777777" w:rsidR="0092772D" w:rsidRPr="002869C0" w:rsidRDefault="00C31D64" w:rsidP="00A37EDF">
      <w:pPr>
        <w:pStyle w:val="Akapitzlist"/>
        <w:numPr>
          <w:ilvl w:val="6"/>
          <w:numId w:val="1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W przypadku rozwiązania umowy na mocy porozumienia Stron skutki finansowe oraz ewentualny zwrot środków finansowych Strony określą w sporządzonym protokole. </w:t>
      </w:r>
    </w:p>
    <w:p w14:paraId="4AFBF248" w14:textId="77777777" w:rsidR="009A46CC" w:rsidRDefault="009A46CC" w:rsidP="00A37EDF">
      <w:pPr>
        <w:spacing w:after="0"/>
        <w:rPr>
          <w:rFonts w:cstheme="minorHAnsi"/>
          <w:sz w:val="24"/>
          <w:szCs w:val="24"/>
        </w:rPr>
      </w:pPr>
    </w:p>
    <w:p w14:paraId="57E7FF7C" w14:textId="1FD1B43B" w:rsidR="0092772D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13</w:t>
      </w:r>
    </w:p>
    <w:p w14:paraId="7A41104F" w14:textId="77777777" w:rsidR="0092772D" w:rsidRPr="002869C0" w:rsidRDefault="0092772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Umowa moż</w:t>
      </w:r>
      <w:r w:rsidR="00C31D64" w:rsidRPr="002869C0">
        <w:rPr>
          <w:rFonts w:cstheme="minorHAnsi"/>
          <w:sz w:val="24"/>
          <w:szCs w:val="24"/>
        </w:rPr>
        <w:t xml:space="preserve">e </w:t>
      </w:r>
      <w:r w:rsidR="00F718FD" w:rsidRPr="002869C0">
        <w:rPr>
          <w:rFonts w:cstheme="minorHAnsi"/>
          <w:sz w:val="24"/>
          <w:szCs w:val="24"/>
        </w:rPr>
        <w:t>być rozwiązana przez Powiat</w:t>
      </w:r>
      <w:r w:rsidR="00C31D64" w:rsidRPr="002869C0">
        <w:rPr>
          <w:rFonts w:cstheme="minorHAnsi"/>
          <w:sz w:val="24"/>
          <w:szCs w:val="24"/>
        </w:rPr>
        <w:t xml:space="preserve"> ze skutkiem natychmiastowym w przypadku: </w:t>
      </w:r>
    </w:p>
    <w:p w14:paraId="2D1BA5DB" w14:textId="77777777" w:rsidR="00F718FD" w:rsidRPr="002869C0" w:rsidRDefault="00C31D64" w:rsidP="00A37EDF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wykorzystywania udzielonej dota</w:t>
      </w:r>
      <w:r w:rsidR="00F718FD" w:rsidRPr="002869C0">
        <w:rPr>
          <w:rFonts w:cstheme="minorHAnsi"/>
          <w:sz w:val="24"/>
          <w:szCs w:val="24"/>
        </w:rPr>
        <w:t>cji niezgodnie z przeznaczeniem,</w:t>
      </w:r>
      <w:r w:rsidRPr="002869C0">
        <w:rPr>
          <w:rFonts w:cstheme="minorHAnsi"/>
          <w:sz w:val="24"/>
          <w:szCs w:val="24"/>
        </w:rPr>
        <w:t xml:space="preserve"> </w:t>
      </w:r>
    </w:p>
    <w:p w14:paraId="18B67F7A" w14:textId="77777777" w:rsidR="00F718FD" w:rsidRPr="002869C0" w:rsidRDefault="00C31D64" w:rsidP="00A37EDF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ni</w:t>
      </w:r>
      <w:r w:rsidR="0092772D" w:rsidRPr="002869C0">
        <w:rPr>
          <w:rFonts w:cstheme="minorHAnsi"/>
          <w:sz w:val="24"/>
          <w:szCs w:val="24"/>
        </w:rPr>
        <w:t>eterminowego lub nienależ</w:t>
      </w:r>
      <w:r w:rsidRPr="002869C0">
        <w:rPr>
          <w:rFonts w:cstheme="minorHAnsi"/>
          <w:sz w:val="24"/>
          <w:szCs w:val="24"/>
        </w:rPr>
        <w:t>ytego wykonywania umowy, w tym w szczególności zmniejszenia zakresu rzeczowego realizowanego zadania lub złej jakości wykonywanych prac, stwierdzonych na podstawie badania prawidłowości realizacji zadania oraz wykorzystania środków dotacji</w:t>
      </w:r>
      <w:r w:rsidR="00F718FD" w:rsidRPr="002869C0">
        <w:rPr>
          <w:rFonts w:cstheme="minorHAnsi"/>
          <w:sz w:val="24"/>
          <w:szCs w:val="24"/>
        </w:rPr>
        <w:t>,</w:t>
      </w:r>
    </w:p>
    <w:p w14:paraId="2C4538A6" w14:textId="77777777" w:rsidR="00F718FD" w:rsidRPr="002869C0" w:rsidRDefault="0092772D" w:rsidP="00A37EDF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jeżeli Beneficjent przekaż</w:t>
      </w:r>
      <w:r w:rsidR="00C31D64" w:rsidRPr="002869C0">
        <w:rPr>
          <w:rFonts w:cstheme="minorHAnsi"/>
          <w:sz w:val="24"/>
          <w:szCs w:val="24"/>
        </w:rPr>
        <w:t>e część lub całość do</w:t>
      </w:r>
      <w:r w:rsidR="00CE5BE0" w:rsidRPr="002869C0">
        <w:rPr>
          <w:rFonts w:cstheme="minorHAnsi"/>
          <w:sz w:val="24"/>
          <w:szCs w:val="24"/>
        </w:rPr>
        <w:t>tacji osobie trzeciej, pomimo, ż</w:t>
      </w:r>
      <w:r w:rsidR="00C31D64" w:rsidRPr="002869C0">
        <w:rPr>
          <w:rFonts w:cstheme="minorHAnsi"/>
          <w:sz w:val="24"/>
          <w:szCs w:val="24"/>
        </w:rPr>
        <w:t>e nie przewiduje tego niniejsza umowa</w:t>
      </w:r>
      <w:r w:rsidR="00F718FD" w:rsidRPr="002869C0">
        <w:rPr>
          <w:rFonts w:cstheme="minorHAnsi"/>
          <w:sz w:val="24"/>
          <w:szCs w:val="24"/>
        </w:rPr>
        <w:t>,</w:t>
      </w:r>
    </w:p>
    <w:p w14:paraId="769AFD29" w14:textId="77777777" w:rsidR="00CE5BE0" w:rsidRPr="002869C0" w:rsidRDefault="00CE5BE0" w:rsidP="00A37EDF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jeż</w:t>
      </w:r>
      <w:r w:rsidR="00C31D64" w:rsidRPr="002869C0">
        <w:rPr>
          <w:rFonts w:cstheme="minorHAnsi"/>
          <w:sz w:val="24"/>
          <w:szCs w:val="24"/>
        </w:rPr>
        <w:t xml:space="preserve">eli Beneficjent w terminie określonym przez </w:t>
      </w:r>
      <w:r w:rsidRPr="002869C0">
        <w:rPr>
          <w:rFonts w:cstheme="minorHAnsi"/>
          <w:sz w:val="24"/>
          <w:szCs w:val="24"/>
        </w:rPr>
        <w:t>Powiat</w:t>
      </w:r>
      <w:r w:rsidR="00C31D64" w:rsidRPr="002869C0">
        <w:rPr>
          <w:rFonts w:cstheme="minorHAnsi"/>
          <w:sz w:val="24"/>
          <w:szCs w:val="24"/>
        </w:rPr>
        <w:t xml:space="preserve"> nie doprowadzi do usunięcia stwierdzonych nieprawidłowości. </w:t>
      </w:r>
    </w:p>
    <w:p w14:paraId="7DC046EE" w14:textId="77777777" w:rsidR="004807DF" w:rsidRPr="002869C0" w:rsidRDefault="004807DF" w:rsidP="00A37EDF">
      <w:pPr>
        <w:spacing w:after="0"/>
        <w:rPr>
          <w:rFonts w:cstheme="minorHAnsi"/>
          <w:sz w:val="24"/>
          <w:szCs w:val="24"/>
        </w:rPr>
      </w:pPr>
    </w:p>
    <w:p w14:paraId="32EF0B53" w14:textId="2102A6A8" w:rsidR="00CE5BE0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14</w:t>
      </w:r>
    </w:p>
    <w:p w14:paraId="17924BB1" w14:textId="76035636" w:rsidR="00CE5BE0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Wykonanie umowy nastąpi z chwilą zaakceptowania przez </w:t>
      </w:r>
      <w:r w:rsidR="00CE5BE0" w:rsidRPr="002869C0">
        <w:rPr>
          <w:rFonts w:cstheme="minorHAnsi"/>
          <w:sz w:val="24"/>
          <w:szCs w:val="24"/>
        </w:rPr>
        <w:t>Powiat</w:t>
      </w:r>
      <w:r w:rsidRPr="002869C0">
        <w:rPr>
          <w:rFonts w:cstheme="minorHAnsi"/>
          <w:sz w:val="24"/>
          <w:szCs w:val="24"/>
        </w:rPr>
        <w:t xml:space="preserve"> sprawozdania, o którym mowa w</w:t>
      </w:r>
      <w:r w:rsidR="00F718FD" w:rsidRPr="002869C0">
        <w:rPr>
          <w:rFonts w:cstheme="minorHAnsi"/>
          <w:sz w:val="24"/>
          <w:szCs w:val="24"/>
        </w:rPr>
        <w:t> </w:t>
      </w:r>
      <w:r w:rsidRPr="002869C0">
        <w:rPr>
          <w:rFonts w:cstheme="minorHAnsi"/>
          <w:sz w:val="24"/>
          <w:szCs w:val="24"/>
        </w:rPr>
        <w:t>§</w:t>
      </w:r>
      <w:r w:rsidR="00F718FD" w:rsidRPr="002869C0">
        <w:rPr>
          <w:rFonts w:cstheme="minorHAnsi"/>
          <w:sz w:val="24"/>
          <w:szCs w:val="24"/>
        </w:rPr>
        <w:t> </w:t>
      </w:r>
      <w:r w:rsidR="00CD28CD" w:rsidRPr="002869C0">
        <w:rPr>
          <w:rFonts w:cstheme="minorHAnsi"/>
          <w:sz w:val="24"/>
          <w:szCs w:val="24"/>
        </w:rPr>
        <w:t>10 ust. 2.</w:t>
      </w:r>
    </w:p>
    <w:p w14:paraId="3A61092C" w14:textId="77777777" w:rsidR="00A37EDF" w:rsidRDefault="00A37EDF" w:rsidP="00A37EDF">
      <w:pPr>
        <w:spacing w:after="0"/>
        <w:rPr>
          <w:rFonts w:cstheme="minorHAnsi"/>
          <w:sz w:val="24"/>
          <w:szCs w:val="24"/>
        </w:rPr>
      </w:pPr>
    </w:p>
    <w:p w14:paraId="177E615A" w14:textId="432C1E44" w:rsidR="00CE5BE0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</w:t>
      </w:r>
      <w:r w:rsidR="00790206">
        <w:rPr>
          <w:rFonts w:cstheme="minorHAnsi"/>
          <w:sz w:val="24"/>
          <w:szCs w:val="24"/>
        </w:rPr>
        <w:t>5</w:t>
      </w:r>
    </w:p>
    <w:p w14:paraId="666978C8" w14:textId="77777777" w:rsidR="00CE5BE0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Beneficjent ponosi wyłączną odpowiedzialność wobec osób trzecich</w:t>
      </w:r>
      <w:r w:rsidR="00F718FD" w:rsidRPr="002869C0">
        <w:rPr>
          <w:rFonts w:cstheme="minorHAnsi"/>
          <w:sz w:val="24"/>
          <w:szCs w:val="24"/>
        </w:rPr>
        <w:t xml:space="preserve"> za szkody powstałe w związku z </w:t>
      </w:r>
      <w:r w:rsidRPr="002869C0">
        <w:rPr>
          <w:rFonts w:cstheme="minorHAnsi"/>
          <w:sz w:val="24"/>
          <w:szCs w:val="24"/>
        </w:rPr>
        <w:t xml:space="preserve">realizacją zadania. </w:t>
      </w:r>
    </w:p>
    <w:p w14:paraId="791EB755" w14:textId="77777777" w:rsidR="001C11F4" w:rsidRDefault="001C11F4" w:rsidP="00A37EDF">
      <w:pPr>
        <w:spacing w:after="0"/>
        <w:rPr>
          <w:rFonts w:cstheme="minorHAnsi"/>
          <w:sz w:val="24"/>
          <w:szCs w:val="24"/>
        </w:rPr>
      </w:pPr>
    </w:p>
    <w:p w14:paraId="774B8E9C" w14:textId="0F4D1B9A" w:rsidR="00CE5BE0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lastRenderedPageBreak/>
        <w:t>§ 1</w:t>
      </w:r>
      <w:r w:rsidR="00790206">
        <w:rPr>
          <w:rFonts w:cstheme="minorHAnsi"/>
          <w:sz w:val="24"/>
          <w:szCs w:val="24"/>
        </w:rPr>
        <w:t>6</w:t>
      </w:r>
    </w:p>
    <w:p w14:paraId="28AADD7A" w14:textId="7231CF83" w:rsidR="00CE5BE0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 zakresie nieuregulowanym umową stosuje się powszechnie obowiązujące przepisy, w tym przepisy ustawy z dnia 23 kwietni</w:t>
      </w:r>
      <w:r w:rsidR="007472B7" w:rsidRPr="002869C0">
        <w:rPr>
          <w:rFonts w:cstheme="minorHAnsi"/>
          <w:sz w:val="24"/>
          <w:szCs w:val="24"/>
        </w:rPr>
        <w:t>a 1964 r. – Kodeks cywilny (</w:t>
      </w:r>
      <w:r w:rsidR="00A91D3D" w:rsidRPr="002869C0">
        <w:rPr>
          <w:rFonts w:cstheme="minorHAnsi"/>
          <w:sz w:val="24"/>
          <w:szCs w:val="24"/>
        </w:rPr>
        <w:t xml:space="preserve">tekst jednolity </w:t>
      </w:r>
      <w:r w:rsidR="00023903" w:rsidRPr="002869C0">
        <w:rPr>
          <w:rFonts w:cstheme="minorHAnsi"/>
          <w:sz w:val="24"/>
          <w:szCs w:val="24"/>
        </w:rPr>
        <w:t>Dz. U. z 20</w:t>
      </w:r>
      <w:r w:rsidR="002869C0" w:rsidRPr="002869C0">
        <w:rPr>
          <w:rFonts w:cstheme="minorHAnsi"/>
          <w:sz w:val="24"/>
          <w:szCs w:val="24"/>
        </w:rPr>
        <w:t>20</w:t>
      </w:r>
      <w:r w:rsidR="00023903" w:rsidRPr="002869C0">
        <w:rPr>
          <w:rFonts w:cstheme="minorHAnsi"/>
          <w:sz w:val="24"/>
          <w:szCs w:val="24"/>
        </w:rPr>
        <w:t xml:space="preserve"> r. poz.</w:t>
      </w:r>
      <w:r w:rsidR="002869C0" w:rsidRPr="002869C0">
        <w:rPr>
          <w:rFonts w:cstheme="minorHAnsi"/>
          <w:sz w:val="24"/>
          <w:szCs w:val="24"/>
        </w:rPr>
        <w:t>1740</w:t>
      </w:r>
      <w:r w:rsidRPr="002869C0">
        <w:rPr>
          <w:rFonts w:cstheme="minorHAnsi"/>
          <w:sz w:val="24"/>
          <w:szCs w:val="24"/>
        </w:rPr>
        <w:t>) oraz ustawy z dnia 27 sierpnia 2009 r. o finansac</w:t>
      </w:r>
      <w:r w:rsidR="007472B7" w:rsidRPr="002869C0">
        <w:rPr>
          <w:rFonts w:cstheme="minorHAnsi"/>
          <w:sz w:val="24"/>
          <w:szCs w:val="24"/>
        </w:rPr>
        <w:t xml:space="preserve">h </w:t>
      </w:r>
      <w:r w:rsidR="00CA3465" w:rsidRPr="002869C0">
        <w:rPr>
          <w:rFonts w:cstheme="minorHAnsi"/>
          <w:sz w:val="24"/>
          <w:szCs w:val="24"/>
        </w:rPr>
        <w:t xml:space="preserve">publicznych </w:t>
      </w:r>
      <w:r w:rsidR="00A91D3D" w:rsidRPr="002869C0">
        <w:rPr>
          <w:rFonts w:cstheme="minorHAnsi"/>
          <w:sz w:val="24"/>
          <w:szCs w:val="24"/>
        </w:rPr>
        <w:t>(tekst jednolity Dz. U. z 2019 r. poz. 869 ze zmianami).</w:t>
      </w:r>
    </w:p>
    <w:p w14:paraId="3DFF4CE4" w14:textId="77777777" w:rsidR="00CE5BE0" w:rsidRPr="002869C0" w:rsidRDefault="00CE5BE0" w:rsidP="00A37EDF">
      <w:pPr>
        <w:spacing w:after="0"/>
        <w:rPr>
          <w:rFonts w:cstheme="minorHAnsi"/>
          <w:sz w:val="24"/>
          <w:szCs w:val="24"/>
        </w:rPr>
      </w:pPr>
    </w:p>
    <w:p w14:paraId="063589D1" w14:textId="5EFF5DCC" w:rsidR="00CE5BE0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</w:t>
      </w:r>
      <w:r w:rsidR="00790206">
        <w:rPr>
          <w:rFonts w:cstheme="minorHAnsi"/>
          <w:sz w:val="24"/>
          <w:szCs w:val="24"/>
        </w:rPr>
        <w:t>7</w:t>
      </w:r>
    </w:p>
    <w:p w14:paraId="4EF4D93D" w14:textId="776EC64D" w:rsidR="00CE5BE0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Ewentualne spory, powstałe w związku z </w:t>
      </w:r>
      <w:r w:rsidR="00037402" w:rsidRPr="002869C0">
        <w:rPr>
          <w:rFonts w:cstheme="minorHAnsi"/>
          <w:sz w:val="24"/>
          <w:szCs w:val="24"/>
        </w:rPr>
        <w:t>realizacją</w:t>
      </w:r>
      <w:r w:rsidRPr="002869C0">
        <w:rPr>
          <w:rFonts w:cstheme="minorHAnsi"/>
          <w:sz w:val="24"/>
          <w:szCs w:val="24"/>
        </w:rPr>
        <w:t xml:space="preserve"> niniejszej umowy, Strony poddadzą rozstrzygnięciu </w:t>
      </w:r>
      <w:r w:rsidR="00751CA3" w:rsidRPr="002869C0">
        <w:rPr>
          <w:rFonts w:cstheme="minorHAnsi"/>
          <w:sz w:val="24"/>
          <w:szCs w:val="24"/>
        </w:rPr>
        <w:t xml:space="preserve">sądu powszechnego </w:t>
      </w:r>
      <w:r w:rsidRPr="002869C0">
        <w:rPr>
          <w:rFonts w:cstheme="minorHAnsi"/>
          <w:sz w:val="24"/>
          <w:szCs w:val="24"/>
        </w:rPr>
        <w:t>właściwego</w:t>
      </w:r>
      <w:r w:rsidR="00561770" w:rsidRPr="002869C0">
        <w:rPr>
          <w:rFonts w:cstheme="minorHAnsi"/>
          <w:sz w:val="24"/>
          <w:szCs w:val="24"/>
        </w:rPr>
        <w:t xml:space="preserve"> miejscowo</w:t>
      </w:r>
      <w:r w:rsidR="00751CA3" w:rsidRPr="002869C0">
        <w:rPr>
          <w:rFonts w:cstheme="minorHAnsi"/>
          <w:sz w:val="24"/>
          <w:szCs w:val="24"/>
        </w:rPr>
        <w:t xml:space="preserve"> i rzeczowo</w:t>
      </w:r>
      <w:r w:rsidR="00561770" w:rsidRPr="002869C0">
        <w:rPr>
          <w:rFonts w:cstheme="minorHAnsi"/>
          <w:sz w:val="24"/>
          <w:szCs w:val="24"/>
        </w:rPr>
        <w:t xml:space="preserve"> dla Powiatu</w:t>
      </w:r>
      <w:r w:rsidRPr="002869C0">
        <w:rPr>
          <w:rFonts w:cstheme="minorHAnsi"/>
          <w:sz w:val="24"/>
          <w:szCs w:val="24"/>
        </w:rPr>
        <w:t xml:space="preserve">. </w:t>
      </w:r>
    </w:p>
    <w:p w14:paraId="223EC97C" w14:textId="77777777" w:rsidR="00CD28CD" w:rsidRPr="002869C0" w:rsidRDefault="00CD28CD" w:rsidP="00A37EDF">
      <w:pPr>
        <w:spacing w:after="0"/>
        <w:rPr>
          <w:rFonts w:cstheme="minorHAnsi"/>
          <w:sz w:val="24"/>
          <w:szCs w:val="24"/>
        </w:rPr>
      </w:pPr>
    </w:p>
    <w:p w14:paraId="5DC46918" w14:textId="6FD0BF9D" w:rsidR="00CD28CD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§ 1</w:t>
      </w:r>
      <w:r w:rsidR="00790206">
        <w:rPr>
          <w:rFonts w:cstheme="minorHAnsi"/>
          <w:sz w:val="24"/>
          <w:szCs w:val="24"/>
        </w:rPr>
        <w:t>8</w:t>
      </w:r>
    </w:p>
    <w:p w14:paraId="5300AFC2" w14:textId="77777777" w:rsidR="00F35E91" w:rsidRPr="002869C0" w:rsidRDefault="00F35E91" w:rsidP="00A37EDF">
      <w:pPr>
        <w:pStyle w:val="Akapitzlist"/>
        <w:numPr>
          <w:ilvl w:val="0"/>
          <w:numId w:val="25"/>
        </w:numPr>
        <w:spacing w:after="0"/>
        <w:ind w:left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Wszelkie zmiany, uzupełnienia i oświadczenia składane w związku z niniejszą umową wymagają pod rygorem nieważn</w:t>
      </w:r>
      <w:r w:rsidR="00062E08" w:rsidRPr="002869C0">
        <w:rPr>
          <w:rFonts w:cstheme="minorHAnsi"/>
          <w:sz w:val="24"/>
          <w:szCs w:val="24"/>
        </w:rPr>
        <w:t xml:space="preserve">ości zawarcia w formie pisemnego </w:t>
      </w:r>
      <w:r w:rsidRPr="002869C0">
        <w:rPr>
          <w:rFonts w:cstheme="minorHAnsi"/>
          <w:sz w:val="24"/>
          <w:szCs w:val="24"/>
        </w:rPr>
        <w:t xml:space="preserve">aneksu. </w:t>
      </w:r>
    </w:p>
    <w:p w14:paraId="5C6390D9" w14:textId="77777777" w:rsidR="00CE5BE0" w:rsidRPr="002869C0" w:rsidRDefault="00F35E91" w:rsidP="00A37EDF">
      <w:pPr>
        <w:pStyle w:val="Akapitzlist"/>
        <w:numPr>
          <w:ilvl w:val="0"/>
          <w:numId w:val="25"/>
        </w:numPr>
        <w:spacing w:after="0"/>
        <w:ind w:left="284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Wszelkie wątpliwości związane z realizacją niniejszej umowy wyjaśniane będą w formie pisemnej.</w:t>
      </w:r>
    </w:p>
    <w:p w14:paraId="72B8B9D5" w14:textId="77777777" w:rsidR="00CD28CD" w:rsidRPr="002869C0" w:rsidRDefault="00CD28CD" w:rsidP="00A37EDF">
      <w:pPr>
        <w:spacing w:after="0"/>
        <w:rPr>
          <w:rFonts w:cstheme="minorHAnsi"/>
          <w:sz w:val="24"/>
          <w:szCs w:val="24"/>
        </w:rPr>
      </w:pPr>
    </w:p>
    <w:p w14:paraId="33BE1AE3" w14:textId="2FA32E79" w:rsidR="00CE5BE0" w:rsidRPr="002869C0" w:rsidRDefault="00CD28CD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§ </w:t>
      </w:r>
      <w:r w:rsidR="00790206">
        <w:rPr>
          <w:rFonts w:cstheme="minorHAnsi"/>
          <w:sz w:val="24"/>
          <w:szCs w:val="24"/>
        </w:rPr>
        <w:t>19</w:t>
      </w:r>
    </w:p>
    <w:p w14:paraId="1F1A4FB5" w14:textId="77777777" w:rsidR="00CE5BE0" w:rsidRPr="002869C0" w:rsidRDefault="00C31D64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 xml:space="preserve">Umowa niniejsza została sporządzona w czterech jednobrzmiących egzemplarzach, z których 3 pozostają u </w:t>
      </w:r>
      <w:r w:rsidR="00CE5BE0" w:rsidRPr="002869C0">
        <w:rPr>
          <w:rFonts w:cstheme="minorHAnsi"/>
          <w:sz w:val="24"/>
          <w:szCs w:val="24"/>
        </w:rPr>
        <w:t>Powiatu</w:t>
      </w:r>
      <w:r w:rsidRPr="002869C0">
        <w:rPr>
          <w:rFonts w:cstheme="minorHAnsi"/>
          <w:sz w:val="24"/>
          <w:szCs w:val="24"/>
        </w:rPr>
        <w:t xml:space="preserve">, a 1 zostaje przekazany Beneficjentowi. </w:t>
      </w:r>
    </w:p>
    <w:p w14:paraId="0D06D304" w14:textId="77777777" w:rsidR="00A37EDF" w:rsidRDefault="00A37EDF" w:rsidP="00A37EDF">
      <w:pPr>
        <w:spacing w:after="0"/>
        <w:rPr>
          <w:rFonts w:cstheme="minorHAnsi"/>
          <w:sz w:val="24"/>
          <w:szCs w:val="24"/>
        </w:rPr>
      </w:pPr>
    </w:p>
    <w:p w14:paraId="1C3B82EF" w14:textId="77777777" w:rsidR="00A37EDF" w:rsidRDefault="00A37EDF" w:rsidP="00A37EDF">
      <w:pPr>
        <w:spacing w:after="0"/>
        <w:rPr>
          <w:rFonts w:cstheme="minorHAnsi"/>
          <w:sz w:val="24"/>
          <w:szCs w:val="24"/>
        </w:rPr>
      </w:pPr>
    </w:p>
    <w:p w14:paraId="2CC5E0FE" w14:textId="59DA0696" w:rsidR="00CE5BE0" w:rsidRPr="002869C0" w:rsidRDefault="00CA3465" w:rsidP="00A37EDF">
      <w:pPr>
        <w:spacing w:after="0"/>
        <w:rPr>
          <w:rFonts w:cstheme="minorHAnsi"/>
          <w:sz w:val="24"/>
          <w:szCs w:val="24"/>
        </w:rPr>
      </w:pPr>
      <w:r w:rsidRPr="002869C0">
        <w:rPr>
          <w:rFonts w:cstheme="minorHAnsi"/>
          <w:sz w:val="24"/>
          <w:szCs w:val="24"/>
        </w:rPr>
        <w:t>POWIAT</w:t>
      </w:r>
      <w:r w:rsidR="00C31D64" w:rsidRPr="002869C0">
        <w:rPr>
          <w:rFonts w:cstheme="minorHAnsi"/>
          <w:sz w:val="24"/>
          <w:szCs w:val="24"/>
        </w:rPr>
        <w:t xml:space="preserve">: </w:t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</w:r>
      <w:r w:rsidRPr="002869C0">
        <w:rPr>
          <w:rFonts w:cstheme="minorHAnsi"/>
          <w:sz w:val="24"/>
          <w:szCs w:val="24"/>
        </w:rPr>
        <w:tab/>
        <w:t>BENEFICJENT</w:t>
      </w:r>
      <w:r w:rsidR="00C31D64" w:rsidRPr="002869C0">
        <w:rPr>
          <w:rFonts w:cstheme="minorHAnsi"/>
          <w:sz w:val="24"/>
          <w:szCs w:val="24"/>
        </w:rPr>
        <w:t>:</w:t>
      </w:r>
    </w:p>
    <w:p w14:paraId="3E553B80" w14:textId="77777777" w:rsidR="00F35E91" w:rsidRPr="002869C0" w:rsidRDefault="00F35E91" w:rsidP="00A37EDF">
      <w:pPr>
        <w:spacing w:after="0"/>
        <w:rPr>
          <w:rFonts w:cstheme="minorHAnsi"/>
          <w:sz w:val="24"/>
          <w:szCs w:val="24"/>
        </w:rPr>
      </w:pPr>
    </w:p>
    <w:p w14:paraId="66D8856C" w14:textId="77777777" w:rsidR="001F0EC7" w:rsidRPr="002869C0" w:rsidRDefault="001F0EC7" w:rsidP="00A37EDF">
      <w:pPr>
        <w:spacing w:after="0"/>
        <w:rPr>
          <w:rFonts w:cstheme="minorHAnsi"/>
          <w:sz w:val="24"/>
          <w:szCs w:val="24"/>
        </w:rPr>
      </w:pPr>
    </w:p>
    <w:p w14:paraId="4641947E" w14:textId="6FF0C59C" w:rsidR="004807DF" w:rsidRDefault="004807DF" w:rsidP="00A37EDF">
      <w:pPr>
        <w:spacing w:after="0"/>
        <w:rPr>
          <w:rFonts w:cstheme="minorHAnsi"/>
          <w:sz w:val="24"/>
          <w:szCs w:val="24"/>
        </w:rPr>
      </w:pPr>
    </w:p>
    <w:p w14:paraId="02D9E657" w14:textId="7C664409" w:rsidR="00790206" w:rsidRDefault="00790206" w:rsidP="00A37EDF">
      <w:pPr>
        <w:spacing w:after="0"/>
        <w:rPr>
          <w:rFonts w:cstheme="minorHAnsi"/>
          <w:sz w:val="24"/>
          <w:szCs w:val="24"/>
        </w:rPr>
      </w:pPr>
    </w:p>
    <w:p w14:paraId="7A4D0275" w14:textId="776436B7" w:rsidR="00790206" w:rsidRDefault="00790206" w:rsidP="00A37EDF">
      <w:pPr>
        <w:spacing w:after="0"/>
        <w:rPr>
          <w:rFonts w:cstheme="minorHAnsi"/>
          <w:sz w:val="24"/>
          <w:szCs w:val="24"/>
        </w:rPr>
      </w:pPr>
    </w:p>
    <w:p w14:paraId="5A940031" w14:textId="77777777" w:rsidR="00790206" w:rsidRPr="002869C0" w:rsidRDefault="00790206" w:rsidP="00A37EDF">
      <w:pPr>
        <w:spacing w:after="0"/>
        <w:rPr>
          <w:rFonts w:cstheme="minorHAnsi"/>
          <w:sz w:val="24"/>
          <w:szCs w:val="24"/>
        </w:rPr>
      </w:pPr>
    </w:p>
    <w:p w14:paraId="35716DE6" w14:textId="351D74FB" w:rsidR="004807DF" w:rsidRDefault="004807DF" w:rsidP="00A37EDF">
      <w:pPr>
        <w:spacing w:after="0"/>
        <w:rPr>
          <w:rFonts w:cstheme="minorHAnsi"/>
          <w:sz w:val="24"/>
          <w:szCs w:val="24"/>
        </w:rPr>
      </w:pPr>
    </w:p>
    <w:p w14:paraId="1E843EA1" w14:textId="5B91D93C" w:rsidR="00D67FE1" w:rsidRPr="00A37EDF" w:rsidRDefault="00D67FE1" w:rsidP="00A37EDF">
      <w:pPr>
        <w:spacing w:after="0"/>
        <w:rPr>
          <w:rFonts w:cstheme="minorHAnsi"/>
          <w:sz w:val="20"/>
          <w:szCs w:val="20"/>
        </w:rPr>
      </w:pPr>
      <w:r w:rsidRPr="00A37EDF">
        <w:rPr>
          <w:rFonts w:cstheme="minorHAnsi"/>
          <w:sz w:val="20"/>
          <w:szCs w:val="20"/>
        </w:rPr>
        <w:t>Zaplanowano:  dz.</w:t>
      </w:r>
      <w:r w:rsidR="004748DA" w:rsidRPr="00A37EDF">
        <w:rPr>
          <w:rFonts w:cstheme="minorHAnsi"/>
          <w:sz w:val="20"/>
          <w:szCs w:val="20"/>
        </w:rPr>
        <w:t xml:space="preserve"> 921/ </w:t>
      </w:r>
      <w:r w:rsidRPr="00A37EDF">
        <w:rPr>
          <w:rFonts w:cstheme="minorHAnsi"/>
          <w:sz w:val="20"/>
          <w:szCs w:val="20"/>
        </w:rPr>
        <w:t xml:space="preserve">r. </w:t>
      </w:r>
      <w:r w:rsidR="004748DA" w:rsidRPr="00A37EDF">
        <w:rPr>
          <w:rFonts w:cstheme="minorHAnsi"/>
          <w:sz w:val="20"/>
          <w:szCs w:val="20"/>
        </w:rPr>
        <w:t>921181/§ 2480-1</w:t>
      </w:r>
    </w:p>
    <w:p w14:paraId="52636E6B" w14:textId="45743D7C" w:rsidR="00D67FE1" w:rsidRPr="00A37EDF" w:rsidRDefault="00D67FE1" w:rsidP="00A37EDF">
      <w:pPr>
        <w:spacing w:after="0"/>
        <w:rPr>
          <w:rFonts w:cstheme="minorHAnsi"/>
          <w:sz w:val="20"/>
          <w:szCs w:val="20"/>
        </w:rPr>
      </w:pPr>
      <w:r w:rsidRPr="00A37EDF">
        <w:rPr>
          <w:rFonts w:cstheme="minorHAnsi"/>
          <w:sz w:val="20"/>
          <w:szCs w:val="20"/>
        </w:rPr>
        <w:t xml:space="preserve">Zaangażowano w dn. </w:t>
      </w:r>
      <w:r w:rsidR="001C11F4" w:rsidRPr="00A37EDF">
        <w:rPr>
          <w:rFonts w:cstheme="minorHAnsi"/>
          <w:sz w:val="20"/>
          <w:szCs w:val="20"/>
        </w:rPr>
        <w:t>…………………</w:t>
      </w:r>
      <w:r w:rsidR="004807DF" w:rsidRPr="00A37EDF">
        <w:rPr>
          <w:rFonts w:cstheme="minorHAnsi"/>
          <w:sz w:val="20"/>
          <w:szCs w:val="20"/>
        </w:rPr>
        <w:t>.01.202</w:t>
      </w:r>
      <w:r w:rsidR="001C11F4" w:rsidRPr="00A37EDF">
        <w:rPr>
          <w:rFonts w:cstheme="minorHAnsi"/>
          <w:sz w:val="20"/>
          <w:szCs w:val="20"/>
        </w:rPr>
        <w:t>1</w:t>
      </w:r>
      <w:r w:rsidR="004807DF" w:rsidRPr="00A37EDF">
        <w:rPr>
          <w:rFonts w:cstheme="minorHAnsi"/>
          <w:sz w:val="20"/>
          <w:szCs w:val="20"/>
        </w:rPr>
        <w:t xml:space="preserve"> r.</w:t>
      </w:r>
    </w:p>
    <w:p w14:paraId="6AA176F5" w14:textId="743F228D" w:rsidR="00CE5BE0" w:rsidRPr="00A37EDF" w:rsidRDefault="00831FA1" w:rsidP="00A37EDF">
      <w:pPr>
        <w:spacing w:after="0"/>
        <w:rPr>
          <w:rFonts w:cstheme="minorHAnsi"/>
          <w:sz w:val="20"/>
          <w:szCs w:val="20"/>
        </w:rPr>
      </w:pPr>
      <w:r w:rsidRPr="00A37EDF">
        <w:rPr>
          <w:rFonts w:cstheme="minorHAnsi"/>
          <w:sz w:val="20"/>
          <w:szCs w:val="20"/>
        </w:rPr>
        <w:t>Termin płatności: ………………………</w:t>
      </w:r>
      <w:r w:rsidR="00C31D64" w:rsidRPr="00A37EDF">
        <w:rPr>
          <w:rFonts w:cstheme="minorHAnsi"/>
          <w:sz w:val="20"/>
          <w:szCs w:val="20"/>
        </w:rPr>
        <w:t xml:space="preserve"> </w:t>
      </w:r>
    </w:p>
    <w:p w14:paraId="77B7087F" w14:textId="223A9ACC" w:rsidR="004807DF" w:rsidRDefault="004807DF" w:rsidP="00A37EDF">
      <w:pPr>
        <w:spacing w:after="0"/>
        <w:rPr>
          <w:rFonts w:cstheme="minorHAnsi"/>
          <w:sz w:val="20"/>
          <w:szCs w:val="20"/>
        </w:rPr>
      </w:pPr>
    </w:p>
    <w:p w14:paraId="3D51387C" w14:textId="77777777" w:rsidR="00790206" w:rsidRPr="00A37EDF" w:rsidRDefault="00790206" w:rsidP="00A37EDF">
      <w:pPr>
        <w:spacing w:after="0"/>
        <w:rPr>
          <w:rFonts w:cstheme="minorHAnsi"/>
          <w:sz w:val="20"/>
          <w:szCs w:val="20"/>
        </w:rPr>
      </w:pPr>
    </w:p>
    <w:p w14:paraId="4F81403B" w14:textId="77777777" w:rsidR="004807DF" w:rsidRPr="00A37EDF" w:rsidRDefault="004807DF" w:rsidP="00A37EDF">
      <w:pPr>
        <w:spacing w:after="0"/>
        <w:rPr>
          <w:rFonts w:cstheme="minorHAnsi"/>
          <w:sz w:val="20"/>
          <w:szCs w:val="20"/>
        </w:rPr>
      </w:pPr>
    </w:p>
    <w:p w14:paraId="4F5D7CC7" w14:textId="43CDF6C8" w:rsidR="00CE5BE0" w:rsidRPr="00A37EDF" w:rsidRDefault="00C31D64" w:rsidP="00A37EDF">
      <w:pPr>
        <w:spacing w:after="0"/>
        <w:rPr>
          <w:rFonts w:cstheme="minorHAnsi"/>
          <w:sz w:val="20"/>
          <w:szCs w:val="20"/>
        </w:rPr>
      </w:pPr>
      <w:r w:rsidRPr="00A37EDF">
        <w:rPr>
          <w:rFonts w:cstheme="minorHAnsi"/>
          <w:sz w:val="20"/>
          <w:szCs w:val="20"/>
        </w:rPr>
        <w:t xml:space="preserve">ZAŁĄCZNIKI: </w:t>
      </w:r>
    </w:p>
    <w:p w14:paraId="5088CE16" w14:textId="7E349A5F" w:rsidR="00153C62" w:rsidRPr="00A37EDF" w:rsidRDefault="00195AB4" w:rsidP="00A37EDF">
      <w:pPr>
        <w:spacing w:after="0"/>
        <w:rPr>
          <w:rFonts w:cstheme="minorHAnsi"/>
          <w:bCs/>
          <w:sz w:val="20"/>
          <w:szCs w:val="20"/>
        </w:rPr>
      </w:pPr>
      <w:r w:rsidRPr="00A37EDF">
        <w:rPr>
          <w:rFonts w:cstheme="minorHAnsi"/>
          <w:sz w:val="20"/>
          <w:szCs w:val="20"/>
        </w:rPr>
        <w:t xml:space="preserve">1. </w:t>
      </w:r>
      <w:r w:rsidRPr="00A37EDF">
        <w:rPr>
          <w:rFonts w:cstheme="minorHAnsi"/>
          <w:bCs/>
          <w:sz w:val="20"/>
          <w:szCs w:val="20"/>
        </w:rPr>
        <w:t>Wniosek o udzielenie dotacji celowej w roku 20</w:t>
      </w:r>
      <w:r w:rsidR="00A91D3D" w:rsidRPr="00A37EDF">
        <w:rPr>
          <w:rFonts w:cstheme="minorHAnsi"/>
          <w:bCs/>
          <w:sz w:val="20"/>
          <w:szCs w:val="20"/>
        </w:rPr>
        <w:t>2</w:t>
      </w:r>
      <w:r w:rsidR="001C11F4" w:rsidRPr="00A37EDF">
        <w:rPr>
          <w:rFonts w:cstheme="minorHAnsi"/>
          <w:bCs/>
          <w:sz w:val="20"/>
          <w:szCs w:val="20"/>
        </w:rPr>
        <w:t>1</w:t>
      </w:r>
      <w:r w:rsidRPr="00A37EDF">
        <w:rPr>
          <w:rFonts w:cstheme="minorHAnsi"/>
          <w:bCs/>
          <w:sz w:val="20"/>
          <w:szCs w:val="20"/>
        </w:rPr>
        <w:t xml:space="preserve"> na prace konserwatorskie, restauratorskie lub roboty budowlane, przy zabytku nieruchomym wpisanym do rejestru zabytków, położonym na terenie Powiatu Oświęcimskiego</w:t>
      </w:r>
    </w:p>
    <w:sectPr w:rsidR="00153C62" w:rsidRPr="00A37EDF" w:rsidSect="0015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EBCD2" w14:textId="77777777" w:rsidR="00A37EDF" w:rsidRDefault="00A37EDF" w:rsidP="00A37EDF">
      <w:pPr>
        <w:spacing w:after="0" w:line="240" w:lineRule="auto"/>
      </w:pPr>
      <w:r>
        <w:separator/>
      </w:r>
    </w:p>
  </w:endnote>
  <w:endnote w:type="continuationSeparator" w:id="0">
    <w:p w14:paraId="794B4432" w14:textId="77777777" w:rsidR="00A37EDF" w:rsidRDefault="00A37EDF" w:rsidP="00A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7C34" w14:textId="77777777" w:rsidR="00A37EDF" w:rsidRDefault="00A37EDF" w:rsidP="00A37EDF">
      <w:pPr>
        <w:spacing w:after="0" w:line="240" w:lineRule="auto"/>
      </w:pPr>
      <w:r>
        <w:separator/>
      </w:r>
    </w:p>
  </w:footnote>
  <w:footnote w:type="continuationSeparator" w:id="0">
    <w:p w14:paraId="091ACA6D" w14:textId="77777777" w:rsidR="00A37EDF" w:rsidRDefault="00A37EDF" w:rsidP="00A3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4AB"/>
    <w:multiLevelType w:val="hybridMultilevel"/>
    <w:tmpl w:val="A2AE8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568"/>
    <w:multiLevelType w:val="hybridMultilevel"/>
    <w:tmpl w:val="3C38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A15"/>
    <w:multiLevelType w:val="hybridMultilevel"/>
    <w:tmpl w:val="9F364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57CD5"/>
    <w:multiLevelType w:val="hybridMultilevel"/>
    <w:tmpl w:val="B2D6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17D1"/>
    <w:multiLevelType w:val="hybridMultilevel"/>
    <w:tmpl w:val="A1DE6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958"/>
    <w:multiLevelType w:val="hybridMultilevel"/>
    <w:tmpl w:val="2286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0BC"/>
    <w:multiLevelType w:val="hybridMultilevel"/>
    <w:tmpl w:val="D5A6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0E7F"/>
    <w:multiLevelType w:val="hybridMultilevel"/>
    <w:tmpl w:val="26027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342B"/>
    <w:multiLevelType w:val="hybridMultilevel"/>
    <w:tmpl w:val="2F86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66EF"/>
    <w:multiLevelType w:val="hybridMultilevel"/>
    <w:tmpl w:val="456A6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355F"/>
    <w:multiLevelType w:val="hybridMultilevel"/>
    <w:tmpl w:val="6916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7E83"/>
    <w:multiLevelType w:val="hybridMultilevel"/>
    <w:tmpl w:val="9436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D3106"/>
    <w:multiLevelType w:val="multilevel"/>
    <w:tmpl w:val="47A62B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804688"/>
    <w:multiLevelType w:val="hybridMultilevel"/>
    <w:tmpl w:val="7F2EA172"/>
    <w:lvl w:ilvl="0" w:tplc="15C20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245B"/>
    <w:multiLevelType w:val="hybridMultilevel"/>
    <w:tmpl w:val="D8524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87E30"/>
    <w:multiLevelType w:val="hybridMultilevel"/>
    <w:tmpl w:val="9AE2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7AE7"/>
    <w:multiLevelType w:val="hybridMultilevel"/>
    <w:tmpl w:val="26E2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1120F"/>
    <w:multiLevelType w:val="hybridMultilevel"/>
    <w:tmpl w:val="1216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51FE"/>
    <w:multiLevelType w:val="hybridMultilevel"/>
    <w:tmpl w:val="A564947C"/>
    <w:lvl w:ilvl="0" w:tplc="E5D6D80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52C0452D"/>
    <w:multiLevelType w:val="hybridMultilevel"/>
    <w:tmpl w:val="259E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06AE7"/>
    <w:multiLevelType w:val="hybridMultilevel"/>
    <w:tmpl w:val="1F04507A"/>
    <w:lvl w:ilvl="0" w:tplc="E5D6D8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09C4"/>
    <w:multiLevelType w:val="hybridMultilevel"/>
    <w:tmpl w:val="AAE0FAFE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2" w15:restartNumberingAfterBreak="0">
    <w:nsid w:val="77D45AFF"/>
    <w:multiLevelType w:val="hybridMultilevel"/>
    <w:tmpl w:val="5B3689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14E31"/>
    <w:multiLevelType w:val="hybridMultilevel"/>
    <w:tmpl w:val="E5C43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D52E1"/>
    <w:multiLevelType w:val="hybridMultilevel"/>
    <w:tmpl w:val="D222F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544A5"/>
    <w:multiLevelType w:val="hybridMultilevel"/>
    <w:tmpl w:val="7FA6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25"/>
  </w:num>
  <w:num w:numId="8">
    <w:abstractNumId w:val="1"/>
  </w:num>
  <w:num w:numId="9">
    <w:abstractNumId w:val="23"/>
  </w:num>
  <w:num w:numId="10">
    <w:abstractNumId w:val="7"/>
  </w:num>
  <w:num w:numId="11">
    <w:abstractNumId w:val="16"/>
  </w:num>
  <w:num w:numId="12">
    <w:abstractNumId w:val="8"/>
  </w:num>
  <w:num w:numId="13">
    <w:abstractNumId w:val="20"/>
  </w:num>
  <w:num w:numId="14">
    <w:abstractNumId w:val="12"/>
  </w:num>
  <w:num w:numId="15">
    <w:abstractNumId w:val="24"/>
  </w:num>
  <w:num w:numId="16">
    <w:abstractNumId w:val="22"/>
  </w:num>
  <w:num w:numId="17">
    <w:abstractNumId w:val="18"/>
  </w:num>
  <w:num w:numId="18">
    <w:abstractNumId w:val="0"/>
  </w:num>
  <w:num w:numId="19">
    <w:abstractNumId w:val="15"/>
  </w:num>
  <w:num w:numId="20">
    <w:abstractNumId w:val="13"/>
  </w:num>
  <w:num w:numId="21">
    <w:abstractNumId w:val="4"/>
  </w:num>
  <w:num w:numId="22">
    <w:abstractNumId w:val="17"/>
  </w:num>
  <w:num w:numId="23">
    <w:abstractNumId w:val="11"/>
  </w:num>
  <w:num w:numId="24">
    <w:abstractNumId w:val="1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64"/>
    <w:rsid w:val="00011885"/>
    <w:rsid w:val="00023903"/>
    <w:rsid w:val="00037402"/>
    <w:rsid w:val="00062E08"/>
    <w:rsid w:val="00101548"/>
    <w:rsid w:val="00113172"/>
    <w:rsid w:val="00153C62"/>
    <w:rsid w:val="00195AB4"/>
    <w:rsid w:val="001A2D90"/>
    <w:rsid w:val="001C11F4"/>
    <w:rsid w:val="001E3C49"/>
    <w:rsid w:val="001F0EC7"/>
    <w:rsid w:val="00214741"/>
    <w:rsid w:val="00236806"/>
    <w:rsid w:val="002869C0"/>
    <w:rsid w:val="002B5A79"/>
    <w:rsid w:val="00307877"/>
    <w:rsid w:val="00337C79"/>
    <w:rsid w:val="003529D4"/>
    <w:rsid w:val="003A63F9"/>
    <w:rsid w:val="00411A9D"/>
    <w:rsid w:val="00422DE2"/>
    <w:rsid w:val="0042615C"/>
    <w:rsid w:val="0045729C"/>
    <w:rsid w:val="004748DA"/>
    <w:rsid w:val="004807DF"/>
    <w:rsid w:val="00497A4E"/>
    <w:rsid w:val="00561770"/>
    <w:rsid w:val="00567510"/>
    <w:rsid w:val="005E2B92"/>
    <w:rsid w:val="005E7F79"/>
    <w:rsid w:val="006108D6"/>
    <w:rsid w:val="00624C43"/>
    <w:rsid w:val="0064490F"/>
    <w:rsid w:val="00655FFF"/>
    <w:rsid w:val="006A2BD7"/>
    <w:rsid w:val="006B65DA"/>
    <w:rsid w:val="006E22D3"/>
    <w:rsid w:val="006F01A6"/>
    <w:rsid w:val="00701054"/>
    <w:rsid w:val="00706602"/>
    <w:rsid w:val="007472B7"/>
    <w:rsid w:val="00751CA3"/>
    <w:rsid w:val="00774B93"/>
    <w:rsid w:val="00790206"/>
    <w:rsid w:val="007F3EFA"/>
    <w:rsid w:val="00831FA1"/>
    <w:rsid w:val="00870A00"/>
    <w:rsid w:val="008F75E9"/>
    <w:rsid w:val="0092772D"/>
    <w:rsid w:val="009950AA"/>
    <w:rsid w:val="009A46CC"/>
    <w:rsid w:val="009C3A27"/>
    <w:rsid w:val="009E2D85"/>
    <w:rsid w:val="00A03252"/>
    <w:rsid w:val="00A15AAD"/>
    <w:rsid w:val="00A37EDF"/>
    <w:rsid w:val="00A46733"/>
    <w:rsid w:val="00A64190"/>
    <w:rsid w:val="00A74821"/>
    <w:rsid w:val="00A77DB4"/>
    <w:rsid w:val="00A91D3D"/>
    <w:rsid w:val="00A93728"/>
    <w:rsid w:val="00AE7DC8"/>
    <w:rsid w:val="00B044AE"/>
    <w:rsid w:val="00B64322"/>
    <w:rsid w:val="00BF3AF2"/>
    <w:rsid w:val="00BF7373"/>
    <w:rsid w:val="00C1154E"/>
    <w:rsid w:val="00C31D64"/>
    <w:rsid w:val="00C83C71"/>
    <w:rsid w:val="00CA200C"/>
    <w:rsid w:val="00CA3465"/>
    <w:rsid w:val="00CA5BC0"/>
    <w:rsid w:val="00CC1428"/>
    <w:rsid w:val="00CD28CD"/>
    <w:rsid w:val="00CE5BE0"/>
    <w:rsid w:val="00CE76F9"/>
    <w:rsid w:val="00D12879"/>
    <w:rsid w:val="00D40427"/>
    <w:rsid w:val="00D52335"/>
    <w:rsid w:val="00D67FE1"/>
    <w:rsid w:val="00DD31D9"/>
    <w:rsid w:val="00E31913"/>
    <w:rsid w:val="00ED7EC8"/>
    <w:rsid w:val="00F2571C"/>
    <w:rsid w:val="00F35E91"/>
    <w:rsid w:val="00F718FD"/>
    <w:rsid w:val="00F75FC1"/>
    <w:rsid w:val="00F95E03"/>
    <w:rsid w:val="00FD3BDD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6B89"/>
  <w15:docId w15:val="{771103A7-7BA3-4C40-9EC7-A232058E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7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7C79"/>
  </w:style>
  <w:style w:type="paragraph" w:styleId="Akapitzlist">
    <w:name w:val="List Paragraph"/>
    <w:basedOn w:val="Normalny"/>
    <w:uiPriority w:val="34"/>
    <w:qFormat/>
    <w:rsid w:val="00D40427"/>
    <w:pPr>
      <w:ind w:left="720"/>
      <w:contextualSpacing/>
    </w:pPr>
  </w:style>
  <w:style w:type="paragraph" w:styleId="Bezodstpw">
    <w:name w:val="No Spacing"/>
    <w:uiPriority w:val="1"/>
    <w:qFormat/>
    <w:rsid w:val="006B65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D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EDF"/>
  </w:style>
  <w:style w:type="paragraph" w:styleId="Stopka">
    <w:name w:val="footer"/>
    <w:basedOn w:val="Normalny"/>
    <w:link w:val="StopkaZnak"/>
    <w:uiPriority w:val="99"/>
    <w:unhideWhenUsed/>
    <w:rsid w:val="00A3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53547-6A9A-4786-BDE4-FFDD9F35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Heród</dc:creator>
  <cp:lastModifiedBy>j.chrzaszcz</cp:lastModifiedBy>
  <cp:revision>8</cp:revision>
  <cp:lastPrinted>2020-01-29T08:13:00Z</cp:lastPrinted>
  <dcterms:created xsi:type="dcterms:W3CDTF">2021-01-14T13:06:00Z</dcterms:created>
  <dcterms:modified xsi:type="dcterms:W3CDTF">2021-02-03T10:06:00Z</dcterms:modified>
</cp:coreProperties>
</file>